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hint="default" w:ascii="宋体" w:hAnsi="宋体" w:eastAsia="宋体" w:cs="Arial"/>
          <w:b/>
          <w:color w:val="000000" w:themeColor="text1"/>
          <w:kern w:val="0"/>
          <w:sz w:val="44"/>
          <w:szCs w:val="44"/>
          <w:shd w:val="clear" w:color="auto" w:fill="FFFFFF"/>
          <w:lang w:val="en-US" w:eastAsia="zh-CN"/>
          <w14:textFill>
            <w14:solidFill>
              <w14:schemeClr w14:val="tx1"/>
            </w14:solidFill>
          </w14:textFill>
        </w:rPr>
      </w:pPr>
      <w:r>
        <w:rPr>
          <w:rFonts w:ascii="宋体" w:hAnsi="宋体" w:cs="Arial"/>
          <w:b/>
          <w:color w:val="000000" w:themeColor="text1"/>
          <w:kern w:val="0"/>
          <w:sz w:val="44"/>
          <w:szCs w:val="44"/>
          <w:shd w:val="clear" w:color="auto" w:fill="FFFFFF"/>
          <w14:textFill>
            <w14:solidFill>
              <w14:schemeClr w14:val="tx1"/>
            </w14:solidFill>
          </w14:textFill>
        </w:rPr>
        <w:t>202</w:t>
      </w:r>
      <w:r>
        <w:rPr>
          <w:rFonts w:hint="eastAsia" w:ascii="宋体" w:hAnsi="宋体" w:cs="Arial"/>
          <w:b/>
          <w:color w:val="000000" w:themeColor="text1"/>
          <w:kern w:val="0"/>
          <w:sz w:val="44"/>
          <w:szCs w:val="44"/>
          <w:shd w:val="clear" w:color="auto" w:fill="FFFFFF"/>
          <w:lang w:val="en-US" w:eastAsia="zh-CN"/>
          <w14:textFill>
            <w14:solidFill>
              <w14:schemeClr w14:val="tx1"/>
            </w14:solidFill>
          </w14:textFill>
        </w:rPr>
        <w:t>3</w:t>
      </w:r>
      <w:r>
        <w:rPr>
          <w:rFonts w:hint="eastAsia" w:ascii="宋体" w:hAnsi="宋体" w:cs="Arial"/>
          <w:b/>
          <w:color w:val="000000" w:themeColor="text1"/>
          <w:kern w:val="0"/>
          <w:sz w:val="44"/>
          <w:szCs w:val="44"/>
          <w:shd w:val="clear" w:color="auto" w:fill="FFFFFF"/>
          <w14:textFill>
            <w14:solidFill>
              <w14:schemeClr w14:val="tx1"/>
            </w14:solidFill>
          </w14:textFill>
        </w:rPr>
        <w:t>年</w:t>
      </w:r>
      <w:r>
        <w:rPr>
          <w:rFonts w:hint="eastAsia" w:ascii="宋体" w:hAnsi="宋体" w:cs="Arial"/>
          <w:b/>
          <w:color w:val="000000" w:themeColor="text1"/>
          <w:kern w:val="0"/>
          <w:sz w:val="44"/>
          <w:szCs w:val="44"/>
          <w:shd w:val="clear" w:color="auto" w:fill="FFFFFF"/>
          <w:lang w:val="en-US" w:eastAsia="zh-CN"/>
          <w14:textFill>
            <w14:solidFill>
              <w14:schemeClr w14:val="tx1"/>
            </w14:solidFill>
          </w14:textFill>
        </w:rPr>
        <w:t>福州</w:t>
      </w:r>
      <w:bookmarkStart w:id="0" w:name="_GoBack"/>
      <w:bookmarkEnd w:id="0"/>
      <w:r>
        <w:rPr>
          <w:rFonts w:hint="eastAsia" w:ascii="宋体" w:hAnsi="宋体" w:cs="Arial"/>
          <w:b/>
          <w:color w:val="000000" w:themeColor="text1"/>
          <w:kern w:val="0"/>
          <w:sz w:val="44"/>
          <w:szCs w:val="44"/>
          <w:shd w:val="clear" w:color="auto" w:fill="FFFFFF"/>
          <w:lang w:val="en-US" w:eastAsia="zh-CN"/>
          <w14:textFill>
            <w14:solidFill>
              <w14:schemeClr w14:val="tx1"/>
            </w14:solidFill>
          </w14:textFill>
        </w:rPr>
        <w:t>市青少年机器人竞赛</w:t>
      </w:r>
    </w:p>
    <w:p>
      <w:pPr>
        <w:jc w:val="center"/>
        <w:rPr>
          <w:rFonts w:ascii="宋体" w:hAnsi="宋体" w:cs="Arial"/>
          <w:b/>
          <w:color w:val="000000" w:themeColor="text1"/>
          <w:kern w:val="0"/>
          <w:sz w:val="44"/>
          <w:szCs w:val="44"/>
          <w:shd w:val="clear" w:color="auto" w:fill="FFFFFF"/>
          <w14:textFill>
            <w14:solidFill>
              <w14:schemeClr w14:val="tx1"/>
            </w14:solidFill>
          </w14:textFill>
        </w:rPr>
      </w:pPr>
      <w:r>
        <w:rPr>
          <w:rFonts w:ascii="宋体" w:hAnsi="宋体" w:cs="Arial"/>
          <w:b/>
          <w:color w:val="000000" w:themeColor="text1"/>
          <w:kern w:val="0"/>
          <w:sz w:val="44"/>
          <w:szCs w:val="44"/>
          <w:shd w:val="clear" w:color="auto" w:fill="FFFFFF"/>
          <w14:textFill>
            <w14:solidFill>
              <w14:schemeClr w14:val="tx1"/>
            </w14:solidFill>
          </w14:textFill>
        </w:rPr>
        <w:t>REL</w:t>
      </w:r>
      <w:r>
        <w:rPr>
          <w:rFonts w:hint="eastAsia" w:ascii="宋体" w:hAnsi="宋体" w:cs="Arial"/>
          <w:b/>
          <w:color w:val="000000" w:themeColor="text1"/>
          <w:kern w:val="0"/>
          <w:sz w:val="44"/>
          <w:szCs w:val="44"/>
          <w:shd w:val="clear" w:color="auto" w:fill="FFFFFF"/>
          <w14:textFill>
            <w14:solidFill>
              <w14:schemeClr w14:val="tx1"/>
            </w14:solidFill>
          </w14:textFill>
        </w:rPr>
        <w:t>机器人普及赛</w:t>
      </w:r>
    </w:p>
    <w:p>
      <w:pPr>
        <w:jc w:val="center"/>
        <w:rPr>
          <w:rFonts w:ascii="宋体" w:hAnsi="宋体" w:cs="Arial"/>
          <w:b/>
          <w:color w:val="000000" w:themeColor="text1"/>
          <w:kern w:val="0"/>
          <w:sz w:val="44"/>
          <w:szCs w:val="44"/>
          <w:shd w:val="clear" w:color="auto" w:fill="FFFFFF"/>
          <w14:textFill>
            <w14:solidFill>
              <w14:schemeClr w14:val="tx1"/>
            </w14:solidFill>
          </w14:textFill>
        </w:rPr>
      </w:pPr>
      <w:r>
        <w:rPr>
          <w:rFonts w:hint="eastAsia" w:ascii="宋体" w:hAnsi="宋体" w:cs="Arial"/>
          <w:b/>
          <w:color w:val="000000" w:themeColor="text1"/>
          <w:kern w:val="0"/>
          <w:sz w:val="44"/>
          <w:szCs w:val="44"/>
          <w:shd w:val="clear" w:color="auto" w:fill="FFFFFF"/>
          <w14:textFill>
            <w14:solidFill>
              <w14:schemeClr w14:val="tx1"/>
            </w14:solidFill>
          </w14:textFill>
        </w:rPr>
        <w:t>“</w:t>
      </w:r>
      <w:r>
        <w:rPr>
          <w:rFonts w:hint="eastAsia" w:ascii="黑体" w:hAnsi="黑体" w:eastAsia="黑体" w:cs="黑体"/>
          <w:color w:val="000000" w:themeColor="text1"/>
          <w:sz w:val="44"/>
          <w:szCs w:val="44"/>
          <w14:textFill>
            <w14:solidFill>
              <w14:schemeClr w14:val="tx1"/>
            </w14:solidFill>
          </w14:textFill>
        </w:rPr>
        <w:t>心系国防</w:t>
      </w:r>
      <w:r>
        <w:rPr>
          <w:rFonts w:hint="eastAsia" w:ascii="宋体" w:hAnsi="宋体" w:cs="宋体"/>
          <w:b/>
          <w:bCs/>
          <w:color w:val="000000" w:themeColor="text1"/>
          <w:sz w:val="44"/>
          <w:szCs w:val="44"/>
          <w14:textFill>
            <w14:solidFill>
              <w14:schemeClr w14:val="tx1"/>
            </w14:solidFill>
          </w14:textFill>
        </w:rPr>
        <w:t>，强国有我</w:t>
      </w:r>
      <w:r>
        <w:rPr>
          <w:rFonts w:hint="eastAsia" w:ascii="宋体" w:hAnsi="宋体" w:cs="Arial"/>
          <w:b/>
          <w:color w:val="000000" w:themeColor="text1"/>
          <w:kern w:val="0"/>
          <w:sz w:val="44"/>
          <w:szCs w:val="44"/>
          <w:shd w:val="clear" w:color="auto" w:fill="FFFFFF"/>
          <w14:textFill>
            <w14:solidFill>
              <w14:schemeClr w14:val="tx1"/>
            </w14:solidFill>
          </w14:textFill>
        </w:rPr>
        <w:t>”</w:t>
      </w:r>
    </w:p>
    <w:p>
      <w:pPr>
        <w:jc w:val="center"/>
        <w:rPr>
          <w:rFonts w:ascii="宋体" w:cs="Arial"/>
          <w:b/>
          <w:color w:val="000000" w:themeColor="text1"/>
          <w:kern w:val="0"/>
          <w:sz w:val="44"/>
          <w:szCs w:val="44"/>
          <w:shd w:val="clear" w:color="auto" w:fill="FFFFFF"/>
          <w14:textFill>
            <w14:solidFill>
              <w14:schemeClr w14:val="tx1"/>
            </w14:solidFill>
          </w14:textFill>
        </w:rPr>
      </w:pPr>
      <w:r>
        <w:rPr>
          <w:rFonts w:hint="eastAsia" w:ascii="宋体" w:hAnsi="宋体" w:cs="Arial"/>
          <w:b/>
          <w:color w:val="000000" w:themeColor="text1"/>
          <w:kern w:val="0"/>
          <w:sz w:val="44"/>
          <w:szCs w:val="44"/>
          <w:shd w:val="clear" w:color="auto" w:fill="FFFFFF"/>
          <w14:textFill>
            <w14:solidFill>
              <w14:schemeClr w14:val="tx1"/>
            </w14:solidFill>
          </w14:textFill>
        </w:rPr>
        <w:t>主题及规则方案</w:t>
      </w:r>
    </w:p>
    <w:p>
      <w:pPr>
        <w:rPr>
          <w:rFonts w:ascii="宋体"/>
          <w:color w:val="000000" w:themeColor="text1"/>
          <w:kern w:val="0"/>
          <w:sz w:val="32"/>
          <w:szCs w:val="32"/>
          <w14:textFill>
            <w14:solidFill>
              <w14:schemeClr w14:val="tx1"/>
            </w14:solidFill>
          </w14:textFill>
        </w:rPr>
      </w:pPr>
      <w:r>
        <w:rPr>
          <w:rFonts w:hint="eastAsia" w:ascii="宋体" w:hAnsi="宋体"/>
          <w:b/>
          <w:bCs/>
          <w:color w:val="000000" w:themeColor="text1"/>
          <w:kern w:val="0"/>
          <w:sz w:val="32"/>
          <w:szCs w:val="32"/>
          <w14:textFill>
            <w14:solidFill>
              <w14:schemeClr w14:val="tx1"/>
            </w14:solidFill>
          </w14:textFill>
        </w:rPr>
        <w:t>1、</w:t>
      </w:r>
      <w:r>
        <w:rPr>
          <w:rFonts w:ascii="宋体" w:hAnsi="宋体" w:cs="Arial"/>
          <w:b/>
          <w:color w:val="000000" w:themeColor="text1"/>
          <w:kern w:val="0"/>
          <w:sz w:val="32"/>
          <w:szCs w:val="32"/>
          <w:shd w:val="clear" w:color="auto" w:fill="FFFFFF"/>
          <w14:textFill>
            <w14:solidFill>
              <w14:schemeClr w14:val="tx1"/>
            </w14:solidFill>
          </w14:textFill>
        </w:rPr>
        <w:t>REL</w:t>
      </w:r>
      <w:r>
        <w:rPr>
          <w:rFonts w:hint="eastAsia" w:ascii="宋体" w:hAnsi="宋体" w:cs="Arial"/>
          <w:b/>
          <w:color w:val="000000" w:themeColor="text1"/>
          <w:kern w:val="0"/>
          <w:sz w:val="32"/>
          <w:szCs w:val="32"/>
          <w:shd w:val="clear" w:color="auto" w:fill="FFFFFF"/>
          <w14:textFill>
            <w14:solidFill>
              <w14:schemeClr w14:val="tx1"/>
            </w14:solidFill>
          </w14:textFill>
        </w:rPr>
        <w:t>机器人普及赛</w:t>
      </w:r>
      <w:r>
        <w:rPr>
          <w:rFonts w:hint="eastAsia" w:ascii="宋体" w:hAnsi="宋体"/>
          <w:b/>
          <w:bCs/>
          <w:color w:val="000000" w:themeColor="text1"/>
          <w:kern w:val="0"/>
          <w:sz w:val="32"/>
          <w:szCs w:val="32"/>
          <w14:textFill>
            <w14:solidFill>
              <w14:schemeClr w14:val="tx1"/>
            </w14:solidFill>
          </w14:textFill>
        </w:rPr>
        <w:t>简介</w:t>
      </w:r>
    </w:p>
    <w:p>
      <w:pPr>
        <w:pStyle w:val="13"/>
        <w:ind w:firstLine="360"/>
        <w:rPr>
          <w:color w:val="000000" w:themeColor="text1"/>
          <w:sz w:val="32"/>
          <w:szCs w:val="32"/>
          <w14:textFill>
            <w14:solidFill>
              <w14:schemeClr w14:val="tx1"/>
            </w14:solidFill>
          </w14:textFill>
        </w:rPr>
      </w:pPr>
      <w:r>
        <w:rPr>
          <w:rFonts w:cs="Arial"/>
          <w:b/>
          <w:color w:val="000000" w:themeColor="text1"/>
          <w:sz w:val="32"/>
          <w:szCs w:val="32"/>
          <w:shd w:val="clear" w:color="auto" w:fill="FFFFFF"/>
          <w14:textFill>
            <w14:solidFill>
              <w14:schemeClr w14:val="tx1"/>
            </w14:solidFill>
          </w14:textFill>
        </w:rPr>
        <w:t>REL(</w:t>
      </w:r>
      <w:r>
        <w:rPr>
          <w:rFonts w:hint="eastAsia"/>
          <w:b/>
          <w:color w:val="000000" w:themeColor="text1"/>
          <w:sz w:val="32"/>
          <w:szCs w:val="32"/>
          <w:shd w:val="clear" w:color="auto" w:fill="FFFFFF"/>
          <w14:textFill>
            <w14:solidFill>
              <w14:schemeClr w14:val="tx1"/>
            </w14:solidFill>
          </w14:textFill>
        </w:rPr>
        <w:t>“</w:t>
      </w:r>
      <w:r>
        <w:rPr>
          <w:rFonts w:hint="eastAsia" w:cs="Arial"/>
          <w:b/>
          <w:color w:val="000000" w:themeColor="text1"/>
          <w:sz w:val="32"/>
          <w:szCs w:val="32"/>
          <w:shd w:val="clear" w:color="auto" w:fill="FFFFFF"/>
          <w14:textFill>
            <w14:solidFill>
              <w14:schemeClr w14:val="tx1"/>
            </w14:solidFill>
          </w14:textFill>
        </w:rPr>
        <w:t>机器人探索联盟</w:t>
      </w:r>
      <w:r>
        <w:rPr>
          <w:rFonts w:hint="eastAsia"/>
          <w:b/>
          <w:color w:val="000000" w:themeColor="text1"/>
          <w:sz w:val="32"/>
          <w:szCs w:val="32"/>
          <w:shd w:val="clear" w:color="auto" w:fill="FFFFFF"/>
          <w14:textFill>
            <w14:solidFill>
              <w14:schemeClr w14:val="tx1"/>
            </w14:solidFill>
          </w14:textFill>
        </w:rPr>
        <w:t>”</w:t>
      </w:r>
      <w:r>
        <w:rPr>
          <w:rFonts w:hint="eastAsia" w:cs="Arial"/>
          <w:b/>
          <w:color w:val="000000" w:themeColor="text1"/>
          <w:sz w:val="32"/>
          <w:szCs w:val="32"/>
          <w:shd w:val="clear" w:color="auto" w:fill="FFFFFF"/>
          <w14:textFill>
            <w14:solidFill>
              <w14:schemeClr w14:val="tx1"/>
            </w14:solidFill>
          </w14:textFill>
        </w:rPr>
        <w:t>缩写</w:t>
      </w:r>
      <w:r>
        <w:rPr>
          <w:rFonts w:cs="Arial"/>
          <w:b/>
          <w:color w:val="000000" w:themeColor="text1"/>
          <w:sz w:val="32"/>
          <w:szCs w:val="32"/>
          <w:shd w:val="clear" w:color="auto" w:fill="FFFFFF"/>
          <w14:textFill>
            <w14:solidFill>
              <w14:schemeClr w14:val="tx1"/>
            </w14:solidFill>
          </w14:textFill>
        </w:rPr>
        <w:t>)</w:t>
      </w:r>
      <w:r>
        <w:rPr>
          <w:rFonts w:hint="eastAsia" w:cs="Arial"/>
          <w:b/>
          <w:color w:val="000000" w:themeColor="text1"/>
          <w:sz w:val="32"/>
          <w:szCs w:val="32"/>
          <w:shd w:val="clear" w:color="auto" w:fill="FFFFFF"/>
          <w14:textFill>
            <w14:solidFill>
              <w14:schemeClr w14:val="tx1"/>
            </w14:solidFill>
          </w14:textFill>
        </w:rPr>
        <w:t>机器人普及赛</w:t>
      </w:r>
      <w:r>
        <w:rPr>
          <w:rFonts w:hint="eastAsia"/>
          <w:color w:val="000000" w:themeColor="text1"/>
          <w:sz w:val="32"/>
          <w:szCs w:val="32"/>
          <w14:textFill>
            <w14:solidFill>
              <w14:schemeClr w14:val="tx1"/>
            </w14:solidFill>
          </w14:textFill>
        </w:rPr>
        <w:t>旨在激发青少年科学志趣、培养科学精神、提高科学素养，展示参赛选手有关青少年电脑机器人综合素质和技能的赛事。</w:t>
      </w:r>
      <w:r>
        <w:rPr>
          <w:rFonts w:hint="eastAsia" w:cs="Times New Roman"/>
          <w:color w:val="000000" w:themeColor="text1"/>
          <w:sz w:val="32"/>
          <w:szCs w:val="32"/>
          <w14:textFill>
            <w14:solidFill>
              <w14:schemeClr w14:val="tx1"/>
            </w14:solidFill>
          </w14:textFill>
        </w:rPr>
        <w:t>要求参赛选手在规定的时间内自行设计制作机器人并进行编程完成现场随机抽取的任务。</w:t>
      </w:r>
    </w:p>
    <w:p>
      <w:pPr>
        <w:rPr>
          <w:rFonts w:ascii="宋体" w:hAnsi="宋体"/>
          <w:b/>
          <w:bCs/>
          <w:color w:val="000000" w:themeColor="text1"/>
          <w:kern w:val="0"/>
          <w:sz w:val="32"/>
          <w:szCs w:val="32"/>
          <w14:textFill>
            <w14:solidFill>
              <w14:schemeClr w14:val="tx1"/>
            </w14:solidFill>
          </w14:textFill>
        </w:rPr>
      </w:pPr>
      <w:r>
        <w:rPr>
          <w:rFonts w:hint="eastAsia" w:ascii="宋体" w:hAnsi="宋体"/>
          <w:b/>
          <w:bCs/>
          <w:color w:val="000000" w:themeColor="text1"/>
          <w:kern w:val="0"/>
          <w:sz w:val="32"/>
          <w:szCs w:val="32"/>
          <w14:textFill>
            <w14:solidFill>
              <w14:schemeClr w14:val="tx1"/>
            </w14:solidFill>
          </w14:textFill>
        </w:rPr>
        <w:t>2、竞赛主题</w:t>
      </w:r>
    </w:p>
    <w:p>
      <w:pPr>
        <w:ind w:firstLine="640" w:firstLineChars="200"/>
        <w:rPr>
          <w:rFonts w:ascii="宋体" w:hAnsi="宋体" w:cs="宋体"/>
          <w:color w:val="333333"/>
          <w:spacing w:val="8"/>
          <w:sz w:val="32"/>
          <w:szCs w:val="32"/>
          <w:shd w:val="clear" w:color="auto" w:fill="FFFFFF"/>
        </w:rPr>
      </w:pPr>
      <w:r>
        <w:rPr>
          <w:rFonts w:hint="eastAsia" w:ascii="宋体" w:hAnsi="宋体" w:cs="宋体"/>
          <w:color w:val="000000"/>
          <w:sz w:val="32"/>
          <w:szCs w:val="32"/>
        </w:rPr>
        <w:t>海防是国防中不可或缺的的一部分，为加强新时期国防教育，提升广大青少年海防观念，</w:t>
      </w:r>
      <w:r>
        <w:rPr>
          <w:rFonts w:hint="eastAsia" w:ascii="宋体" w:hAnsi="宋体" w:cs="宋体"/>
          <w:color w:val="000000" w:themeColor="text1"/>
          <w:sz w:val="32"/>
          <w:szCs w:val="32"/>
          <w14:textFill>
            <w14:solidFill>
              <w14:schemeClr w14:val="tx1"/>
            </w14:solidFill>
          </w14:textFill>
        </w:rPr>
        <w:t>本届竞赛主题为“心系国防，强国有我”，以我国航母舰队巡航祖国领海任务为背景，拟定竞赛任务。</w:t>
      </w:r>
    </w:p>
    <w:p>
      <w:pPr>
        <w:rPr>
          <w:rFonts w:ascii="宋体"/>
          <w:color w:val="000000" w:themeColor="text1"/>
          <w:kern w:val="0"/>
          <w:sz w:val="32"/>
          <w:szCs w:val="32"/>
          <w14:textFill>
            <w14:solidFill>
              <w14:schemeClr w14:val="tx1"/>
            </w14:solidFill>
          </w14:textFill>
        </w:rPr>
      </w:pPr>
      <w:r>
        <w:rPr>
          <w:rFonts w:ascii="宋体" w:hAnsi="宋体" w:cs="Times New Roman"/>
          <w:b/>
          <w:bCs/>
          <w:color w:val="000000" w:themeColor="text1"/>
          <w:kern w:val="0"/>
          <w:sz w:val="32"/>
          <w:szCs w:val="32"/>
          <w14:textFill>
            <w14:solidFill>
              <w14:schemeClr w14:val="tx1"/>
            </w14:solidFill>
          </w14:textFill>
        </w:rPr>
        <w:t>3</w:t>
      </w:r>
      <w:r>
        <w:rPr>
          <w:rFonts w:hint="eastAsia" w:ascii="宋体" w:hAnsi="宋体" w:cs="Times New Roman"/>
          <w:b/>
          <w:bCs/>
          <w:color w:val="000000" w:themeColor="text1"/>
          <w:kern w:val="0"/>
          <w:sz w:val="32"/>
          <w:szCs w:val="32"/>
          <w14:textFill>
            <w14:solidFill>
              <w14:schemeClr w14:val="tx1"/>
            </w14:solidFill>
          </w14:textFill>
        </w:rPr>
        <w:t>、比赛说明</w:t>
      </w:r>
    </w:p>
    <w:p>
      <w:pPr>
        <w:jc w:val="left"/>
        <w:rPr>
          <w:rFonts w:ascii="宋体" w:cs="Times New Roman"/>
          <w:b/>
          <w:bCs/>
          <w:color w:val="000000" w:themeColor="text1"/>
          <w:kern w:val="0"/>
          <w:sz w:val="32"/>
          <w:szCs w:val="32"/>
          <w14:textFill>
            <w14:solidFill>
              <w14:schemeClr w14:val="tx1"/>
            </w14:solidFill>
          </w14:textFill>
        </w:rPr>
      </w:pPr>
      <w:r>
        <w:rPr>
          <w:rFonts w:ascii="宋体" w:hAnsi="宋体"/>
          <w:b/>
          <w:color w:val="000000" w:themeColor="text1"/>
          <w:kern w:val="0"/>
          <w:sz w:val="32"/>
          <w:szCs w:val="32"/>
          <w14:textFill>
            <w14:solidFill>
              <w14:schemeClr w14:val="tx1"/>
            </w14:solidFill>
          </w14:textFill>
        </w:rPr>
        <w:t>3.1</w:t>
      </w:r>
      <w:r>
        <w:rPr>
          <w:rFonts w:hint="eastAsia" w:ascii="宋体" w:hAnsi="宋体" w:cs="Times New Roman"/>
          <w:b/>
          <w:bCs/>
          <w:color w:val="000000" w:themeColor="text1"/>
          <w:kern w:val="0"/>
          <w:sz w:val="32"/>
          <w:szCs w:val="32"/>
          <w14:textFill>
            <w14:solidFill>
              <w14:schemeClr w14:val="tx1"/>
            </w14:solidFill>
          </w14:textFill>
        </w:rPr>
        <w:t>比赛场地</w:t>
      </w:r>
    </w:p>
    <w:p>
      <w:pPr>
        <w:ind w:firstLine="640" w:firstLineChars="200"/>
        <w:rPr>
          <w:rFonts w:ascii="宋体" w:cs="Times New Roman"/>
          <w:color w:val="000000" w:themeColor="text1"/>
          <w:kern w:val="0"/>
          <w:sz w:val="32"/>
          <w:szCs w:val="32"/>
          <w14:textFill>
            <w14:solidFill>
              <w14:schemeClr w14:val="tx1"/>
            </w14:solidFill>
          </w14:textFill>
        </w:rPr>
      </w:pPr>
      <w:r>
        <w:rPr>
          <w:rFonts w:hint="eastAsia" w:ascii="宋体" w:hAnsi="宋体" w:cs="Times New Roman"/>
          <w:color w:val="000000" w:themeColor="text1"/>
          <w:kern w:val="0"/>
          <w:sz w:val="32"/>
          <w:szCs w:val="32"/>
          <w14:textFill>
            <w14:solidFill>
              <w14:schemeClr w14:val="tx1"/>
            </w14:solidFill>
          </w14:textFill>
        </w:rPr>
        <w:t>比赛场地是由一张任务地图以及其中摆放的各色任务模型及场景组成，所有的任务模型及场景利用子母扣扣在场地上，在整个比赛期间，参赛选手不得利用机器人移动已经安扣好的任务及场景模型，只可利用机器人对指定的某些任务模型进行相对应的操作。机器人在完成任务的过程中若对不可移动的场景进行移动及破坏，则进行相对应的得分无效处理。</w:t>
      </w:r>
    </w:p>
    <w:p>
      <w:pPr>
        <w:widowControl/>
        <w:ind w:firstLine="640" w:firstLineChars="200"/>
        <w:jc w:val="left"/>
        <w:rPr>
          <w:rFonts w:hint="eastAsia" w:ascii="宋体" w:hAnsi="宋体"/>
          <w:color w:val="000000" w:themeColor="text1"/>
          <w:kern w:val="0"/>
          <w:sz w:val="32"/>
          <w:szCs w:val="32"/>
          <w14:textFill>
            <w14:solidFill>
              <w14:schemeClr w14:val="tx1"/>
            </w14:solidFill>
          </w14:textFill>
        </w:rPr>
      </w:pPr>
      <w:r>
        <w:rPr>
          <w:rFonts w:hint="eastAsia" w:ascii="宋体" w:hAnsi="宋体" w:cs="Times New Roman"/>
          <w:color w:val="000000" w:themeColor="text1"/>
          <w:kern w:val="0"/>
          <w:sz w:val="32"/>
          <w:szCs w:val="32"/>
          <w14:textFill>
            <w14:solidFill>
              <w14:schemeClr w14:val="tx1"/>
            </w14:solidFill>
          </w14:textFill>
        </w:rPr>
        <w:t>比赛的场地大小为</w:t>
      </w:r>
      <w:r>
        <w:rPr>
          <w:rFonts w:ascii="宋体" w:hAnsi="宋体" w:cs="Times New Roman"/>
          <w:color w:val="000000" w:themeColor="text1"/>
          <w:kern w:val="0"/>
          <w:sz w:val="32"/>
          <w:szCs w:val="32"/>
          <w14:textFill>
            <w14:solidFill>
              <w14:schemeClr w14:val="tx1"/>
            </w14:solidFill>
          </w14:textFill>
        </w:rPr>
        <w:t>1140x2360mm</w:t>
      </w:r>
      <w:r>
        <w:rPr>
          <w:rFonts w:hint="eastAsia" w:ascii="宋体" w:hAnsi="宋体" w:cs="Times New Roman"/>
          <w:color w:val="000000" w:themeColor="text1"/>
          <w:kern w:val="0"/>
          <w:sz w:val="32"/>
          <w:szCs w:val="32"/>
          <w14:textFill>
            <w14:solidFill>
              <w14:schemeClr w14:val="tx1"/>
            </w14:solidFill>
          </w14:textFill>
        </w:rPr>
        <w:t>。参赛队在设计机器人时必须充分考虑到任务地图的误差。</w:t>
      </w:r>
      <w:r>
        <w:rPr>
          <w:rFonts w:hint="eastAsia" w:ascii="宋体" w:hAnsi="宋体"/>
          <w:color w:val="000000" w:themeColor="text1"/>
          <w:kern w:val="0"/>
          <w:sz w:val="32"/>
          <w:szCs w:val="32"/>
          <w14:textFill>
            <w14:solidFill>
              <w14:schemeClr w14:val="tx1"/>
            </w14:solidFill>
          </w14:textFill>
        </w:rPr>
        <w:t>如果任务地图的尺寸有误差，不能与边框吻合，则优先保证任务地图的西南边缘与边框贴紧。</w:t>
      </w:r>
    </w:p>
    <w:p>
      <w:pPr>
        <w:widowControl/>
        <w:jc w:val="left"/>
        <w:rPr>
          <w:rFonts w:hint="eastAsia" w:ascii="宋体" w:hAnsi="宋体"/>
          <w:color w:val="000000" w:themeColor="text1"/>
          <w:kern w:val="0"/>
          <w:sz w:val="32"/>
          <w:szCs w:val="32"/>
          <w14:textFill>
            <w14:solidFill>
              <w14:schemeClr w14:val="tx1"/>
            </w14:solidFill>
          </w14:textFill>
        </w:rPr>
      </w:pPr>
      <w:r>
        <w:drawing>
          <wp:inline distT="0" distB="0" distL="114300" distR="114300">
            <wp:extent cx="5267325" cy="2547620"/>
            <wp:effectExtent l="0" t="0" r="9525" b="508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6"/>
                    <a:stretch>
                      <a:fillRect/>
                    </a:stretch>
                  </pic:blipFill>
                  <pic:spPr>
                    <a:xfrm>
                      <a:off x="0" y="0"/>
                      <a:ext cx="5267325" cy="2547620"/>
                    </a:xfrm>
                    <a:prstGeom prst="rect">
                      <a:avLst/>
                    </a:prstGeom>
                    <a:noFill/>
                    <a:ln>
                      <a:noFill/>
                    </a:ln>
                  </pic:spPr>
                </pic:pic>
              </a:graphicData>
            </a:graphic>
          </wp:inline>
        </w:drawing>
      </w:r>
    </w:p>
    <w:p>
      <w:pPr>
        <w:pStyle w:val="13"/>
        <w:rPr>
          <w:b/>
          <w:bCs/>
          <w:color w:val="000000" w:themeColor="text1"/>
          <w:sz w:val="32"/>
          <w:szCs w:val="32"/>
          <w14:textFill>
            <w14:solidFill>
              <w14:schemeClr w14:val="tx1"/>
            </w14:solidFill>
          </w14:textFill>
        </w:rPr>
      </w:pPr>
      <w:r>
        <w:rPr>
          <w:b/>
          <w:bCs/>
          <w:color w:val="000000" w:themeColor="text1"/>
          <w:sz w:val="32"/>
          <w:szCs w:val="32"/>
          <w14:textFill>
            <w14:solidFill>
              <w14:schemeClr w14:val="tx1"/>
            </w14:solidFill>
          </w14:textFill>
        </w:rPr>
        <w:t>3.</w:t>
      </w:r>
      <w:r>
        <w:rPr>
          <w:rFonts w:hint="eastAsia"/>
          <w:b/>
          <w:bCs/>
          <w:color w:val="000000" w:themeColor="text1"/>
          <w:sz w:val="32"/>
          <w:szCs w:val="32"/>
          <w14:textFill>
            <w14:solidFill>
              <w14:schemeClr w14:val="tx1"/>
            </w14:solidFill>
          </w14:textFill>
        </w:rPr>
        <w:t>2、赛场环境</w:t>
      </w:r>
    </w:p>
    <w:p>
      <w:pPr>
        <w:ind w:firstLine="640" w:firstLineChars="200"/>
        <w:rPr>
          <w:rFonts w:ascii="宋体" w:hAnsi="宋体" w:cs="Times New Roman"/>
          <w:color w:val="000000" w:themeColor="text1"/>
          <w:kern w:val="0"/>
          <w:sz w:val="32"/>
          <w:szCs w:val="32"/>
          <w14:textFill>
            <w14:solidFill>
              <w14:schemeClr w14:val="tx1"/>
            </w14:solidFill>
          </w14:textFill>
        </w:rPr>
      </w:pPr>
      <w:r>
        <w:rPr>
          <w:rFonts w:hint="eastAsia" w:ascii="宋体" w:hAnsi="宋体" w:cs="Times New Roman"/>
          <w:color w:val="000000" w:themeColor="text1"/>
          <w:kern w:val="0"/>
          <w:sz w:val="32"/>
          <w:szCs w:val="32"/>
          <w14:textFill>
            <w14:solidFill>
              <w14:schemeClr w14:val="tx1"/>
            </w14:solidFill>
          </w14:textFill>
        </w:rPr>
        <w:t>机器人比赛场地环境原则上为冷光源、低照度、无磁场干扰，但由于一般赛场环境的不确定因素较多，参赛机器人在设计机器人时应充分考虑各种措施减少外界对机器人活动产生的不良影响。赛场环境的不确定因素诸如：任务地图下面有颜色深浅不一的纹路；任务地图本身有皱褶、衬底有小的起伏不平整；尺寸有误差；边框上有裂缝；光照条件有变化等等。</w:t>
      </w:r>
    </w:p>
    <w:p>
      <w:pPr>
        <w:rPr>
          <w:rFonts w:hint="eastAsia" w:ascii="宋体" w:hAnsi="宋体" w:cs="宋体"/>
          <w:b/>
          <w:color w:val="000000" w:themeColor="text1"/>
          <w:kern w:val="0"/>
          <w:sz w:val="32"/>
          <w:szCs w:val="32"/>
          <w14:textFill>
            <w14:solidFill>
              <w14:schemeClr w14:val="tx1"/>
            </w14:solidFill>
          </w14:textFill>
        </w:rPr>
      </w:pPr>
      <w:r>
        <w:rPr>
          <w:rFonts w:ascii="宋体" w:hAnsi="宋体" w:cs="Arial"/>
          <w:b/>
          <w:bCs/>
          <w:color w:val="000000" w:themeColor="text1"/>
          <w:kern w:val="0"/>
          <w:sz w:val="32"/>
          <w:szCs w:val="32"/>
          <w14:textFill>
            <w14:solidFill>
              <w14:schemeClr w14:val="tx1"/>
            </w14:solidFill>
          </w14:textFill>
        </w:rPr>
        <w:t>3.</w:t>
      </w:r>
      <w:r>
        <w:rPr>
          <w:rFonts w:hint="eastAsia" w:ascii="宋体" w:hAnsi="宋体" w:cs="Arial"/>
          <w:b/>
          <w:bCs/>
          <w:color w:val="000000" w:themeColor="text1"/>
          <w:kern w:val="0"/>
          <w:sz w:val="32"/>
          <w:szCs w:val="32"/>
          <w14:textFill>
            <w14:solidFill>
              <w14:schemeClr w14:val="tx1"/>
            </w14:solidFill>
          </w14:textFill>
        </w:rPr>
        <w:t>3、</w:t>
      </w:r>
      <w:r>
        <w:rPr>
          <w:rFonts w:hint="eastAsia" w:ascii="宋体" w:hAnsi="宋体" w:cs="宋体"/>
          <w:b/>
          <w:color w:val="000000" w:themeColor="text1"/>
          <w:kern w:val="0"/>
          <w:sz w:val="32"/>
          <w:szCs w:val="32"/>
          <w14:textFill>
            <w14:solidFill>
              <w14:schemeClr w14:val="tx1"/>
            </w14:solidFill>
          </w14:textFill>
        </w:rPr>
        <w:t>参赛队伍—</w:t>
      </w:r>
    </w:p>
    <w:p>
      <w:pPr>
        <w:rPr>
          <w:rFonts w:hint="eastAsia" w:ascii="宋体" w:hAnsi="宋体" w:cs="宋体"/>
          <w:b/>
          <w:color w:val="000000" w:themeColor="text1"/>
          <w:kern w:val="0"/>
          <w:sz w:val="32"/>
          <w:szCs w:val="32"/>
          <w14:textFill>
            <w14:solidFill>
              <w14:schemeClr w14:val="tx1"/>
            </w14:solidFill>
          </w14:textFill>
        </w:rPr>
      </w:pPr>
      <w:r>
        <w:rPr>
          <w:rFonts w:hint="eastAsia" w:ascii="宋体" w:hAnsi="宋体" w:cs="宋体"/>
          <w:b w:val="0"/>
          <w:bCs/>
          <w:color w:val="000000" w:themeColor="text1"/>
          <w:kern w:val="0"/>
          <w:sz w:val="32"/>
          <w:szCs w:val="32"/>
          <w:lang w:val="en-US" w:eastAsia="zh-CN"/>
          <w14:textFill>
            <w14:solidFill>
              <w14:schemeClr w14:val="tx1"/>
            </w14:solidFill>
          </w14:textFill>
        </w:rPr>
        <w:t>小学组：</w:t>
      </w:r>
      <w:r>
        <w:rPr>
          <w:rFonts w:hint="eastAsia" w:ascii="宋体" w:hAnsi="宋体" w:cs="宋体"/>
          <w:bCs/>
          <w:color w:val="000000" w:themeColor="text1"/>
          <w:kern w:val="0"/>
          <w:sz w:val="32"/>
          <w:szCs w:val="32"/>
          <w14:textFill>
            <w14:solidFill>
              <w14:schemeClr w14:val="tx1"/>
            </w14:solidFill>
          </w14:textFill>
        </w:rPr>
        <w:t>由</w:t>
      </w:r>
      <w:r>
        <w:rPr>
          <w:rFonts w:hint="eastAsia" w:ascii="宋体" w:hAnsi="宋体" w:cs="宋体"/>
          <w:bCs/>
          <w:color w:val="000000" w:themeColor="text1"/>
          <w:kern w:val="0"/>
          <w:sz w:val="32"/>
          <w:szCs w:val="32"/>
          <w:lang w:val="en-US" w:eastAsia="zh-CN"/>
          <w14:textFill>
            <w14:solidFill>
              <w14:schemeClr w14:val="tx1"/>
            </w14:solidFill>
          </w14:textFill>
        </w:rPr>
        <w:t>1-</w:t>
      </w:r>
      <w:r>
        <w:rPr>
          <w:rFonts w:hint="eastAsia" w:ascii="宋体" w:hAnsi="宋体" w:cs="宋体"/>
          <w:bCs/>
          <w:color w:val="000000" w:themeColor="text1"/>
          <w:kern w:val="0"/>
          <w:sz w:val="32"/>
          <w:szCs w:val="32"/>
          <w14:textFill>
            <w14:solidFill>
              <w14:schemeClr w14:val="tx1"/>
            </w14:solidFill>
          </w14:textFill>
        </w:rPr>
        <w:t>2名1~3年级队员</w:t>
      </w:r>
      <w:r>
        <w:rPr>
          <w:rFonts w:hint="eastAsia" w:ascii="宋体" w:hAnsi="宋体" w:cs="宋体"/>
          <w:bCs/>
          <w:color w:val="000000" w:themeColor="text1"/>
          <w:kern w:val="0"/>
          <w:sz w:val="32"/>
          <w:szCs w:val="32"/>
          <w:lang w:eastAsia="zh-CN"/>
          <w14:textFill>
            <w14:solidFill>
              <w14:schemeClr w14:val="tx1"/>
            </w14:solidFill>
          </w14:textFill>
        </w:rPr>
        <w:t>（</w:t>
      </w:r>
      <w:r>
        <w:rPr>
          <w:rFonts w:hint="eastAsia" w:ascii="宋体" w:hAnsi="宋体" w:cs="宋体"/>
          <w:bCs/>
          <w:color w:val="000000" w:themeColor="text1"/>
          <w:kern w:val="0"/>
          <w:sz w:val="32"/>
          <w:szCs w:val="32"/>
          <w:lang w:val="en-US" w:eastAsia="zh-CN"/>
          <w14:textFill>
            <w14:solidFill>
              <w14:schemeClr w14:val="tx1"/>
            </w14:solidFill>
          </w14:textFill>
        </w:rPr>
        <w:t>负责机械动力结构</w:t>
      </w:r>
      <w:r>
        <w:rPr>
          <w:rFonts w:hint="eastAsia" w:ascii="宋体" w:hAnsi="宋体" w:cs="宋体"/>
          <w:bCs/>
          <w:color w:val="000000" w:themeColor="text1"/>
          <w:kern w:val="0"/>
          <w:sz w:val="32"/>
          <w:szCs w:val="32"/>
          <w:lang w:eastAsia="zh-CN"/>
          <w14:textFill>
            <w14:solidFill>
              <w14:schemeClr w14:val="tx1"/>
            </w14:solidFill>
          </w14:textFill>
        </w:rPr>
        <w:t>）</w:t>
      </w:r>
      <w:r>
        <w:rPr>
          <w:rFonts w:hint="eastAsia" w:ascii="宋体" w:hAnsi="宋体" w:cs="宋体"/>
          <w:bCs/>
          <w:color w:val="000000" w:themeColor="text1"/>
          <w:kern w:val="0"/>
          <w:sz w:val="32"/>
          <w:szCs w:val="32"/>
          <w14:textFill>
            <w14:solidFill>
              <w14:schemeClr w14:val="tx1"/>
            </w14:solidFill>
          </w14:textFill>
        </w:rPr>
        <w:t>与</w:t>
      </w:r>
      <w:r>
        <w:rPr>
          <w:rFonts w:hint="eastAsia" w:ascii="宋体" w:hAnsi="宋体" w:cs="宋体"/>
          <w:bCs/>
          <w:color w:val="000000" w:themeColor="text1"/>
          <w:kern w:val="0"/>
          <w:sz w:val="32"/>
          <w:szCs w:val="32"/>
          <w:lang w:val="en-US" w:eastAsia="zh-CN"/>
          <w14:textFill>
            <w14:solidFill>
              <w14:schemeClr w14:val="tx1"/>
            </w14:solidFill>
          </w14:textFill>
        </w:rPr>
        <w:t>1-</w:t>
      </w:r>
      <w:r>
        <w:rPr>
          <w:rFonts w:hint="eastAsia" w:ascii="宋体" w:hAnsi="宋体" w:cs="宋体"/>
          <w:bCs/>
          <w:color w:val="000000" w:themeColor="text1"/>
          <w:kern w:val="0"/>
          <w:sz w:val="32"/>
          <w:szCs w:val="32"/>
          <w14:textFill>
            <w14:solidFill>
              <w14:schemeClr w14:val="tx1"/>
            </w14:solidFill>
          </w14:textFill>
        </w:rPr>
        <w:t>2名4~6年级队员</w:t>
      </w:r>
      <w:r>
        <w:rPr>
          <w:rFonts w:hint="eastAsia" w:ascii="宋体" w:hAnsi="宋体" w:cs="宋体"/>
          <w:bCs/>
          <w:color w:val="000000" w:themeColor="text1"/>
          <w:kern w:val="0"/>
          <w:sz w:val="32"/>
          <w:szCs w:val="32"/>
          <w:lang w:eastAsia="zh-CN"/>
          <w14:textFill>
            <w14:solidFill>
              <w14:schemeClr w14:val="tx1"/>
            </w14:solidFill>
          </w14:textFill>
        </w:rPr>
        <w:t>（</w:t>
      </w:r>
      <w:r>
        <w:rPr>
          <w:rFonts w:hint="eastAsia" w:ascii="宋体" w:hAnsi="宋体" w:cs="宋体"/>
          <w:bCs/>
          <w:color w:val="000000" w:themeColor="text1"/>
          <w:kern w:val="0"/>
          <w:sz w:val="32"/>
          <w:szCs w:val="32"/>
          <w:lang w:val="en-US" w:eastAsia="zh-CN"/>
          <w14:textFill>
            <w14:solidFill>
              <w14:schemeClr w14:val="tx1"/>
            </w14:solidFill>
          </w14:textFill>
        </w:rPr>
        <w:t>负责编程机器人</w:t>
      </w:r>
      <w:r>
        <w:rPr>
          <w:rFonts w:hint="eastAsia" w:ascii="宋体" w:hAnsi="宋体" w:cs="宋体"/>
          <w:bCs/>
          <w:color w:val="000000" w:themeColor="text1"/>
          <w:kern w:val="0"/>
          <w:sz w:val="32"/>
          <w:szCs w:val="32"/>
          <w:lang w:eastAsia="zh-CN"/>
          <w14:textFill>
            <w14:solidFill>
              <w14:schemeClr w14:val="tx1"/>
            </w14:solidFill>
          </w14:textFill>
        </w:rPr>
        <w:t>）</w:t>
      </w:r>
      <w:r>
        <w:rPr>
          <w:rFonts w:hint="eastAsia" w:ascii="宋体" w:hAnsi="宋体" w:cs="宋体"/>
          <w:bCs/>
          <w:color w:val="000000" w:themeColor="text1"/>
          <w:kern w:val="0"/>
          <w:sz w:val="32"/>
          <w:szCs w:val="32"/>
          <w14:textFill>
            <w14:solidFill>
              <w14:schemeClr w14:val="tx1"/>
            </w14:solidFill>
          </w14:textFill>
        </w:rPr>
        <w:t>组成，以202</w:t>
      </w:r>
      <w:r>
        <w:rPr>
          <w:rFonts w:hint="eastAsia" w:ascii="宋体" w:hAnsi="宋体" w:cs="宋体"/>
          <w:bCs/>
          <w:color w:val="000000" w:themeColor="text1"/>
          <w:kern w:val="0"/>
          <w:sz w:val="32"/>
          <w:szCs w:val="32"/>
          <w:lang w:val="en-US" w:eastAsia="zh-CN"/>
          <w14:textFill>
            <w14:solidFill>
              <w14:schemeClr w14:val="tx1"/>
            </w14:solidFill>
          </w14:textFill>
        </w:rPr>
        <w:t>3</w:t>
      </w:r>
      <w:r>
        <w:rPr>
          <w:rFonts w:hint="eastAsia" w:ascii="宋体" w:hAnsi="宋体" w:cs="宋体"/>
          <w:bCs/>
          <w:color w:val="000000" w:themeColor="text1"/>
          <w:kern w:val="0"/>
          <w:sz w:val="32"/>
          <w:szCs w:val="32"/>
          <w14:textFill>
            <w14:solidFill>
              <w14:schemeClr w14:val="tx1"/>
            </w14:solidFill>
          </w14:textFill>
        </w:rPr>
        <w:t>年9月份</w:t>
      </w:r>
      <w:r>
        <w:rPr>
          <w:rFonts w:hint="eastAsia" w:ascii="宋体" w:hAnsi="宋体" w:cs="宋体"/>
          <w:bCs/>
          <w:color w:val="000000" w:themeColor="text1"/>
          <w:kern w:val="0"/>
          <w:sz w:val="32"/>
          <w:szCs w:val="32"/>
          <w:lang w:val="en-US" w:eastAsia="zh-CN"/>
          <w14:textFill>
            <w14:solidFill>
              <w14:schemeClr w14:val="tx1"/>
            </w14:solidFill>
          </w14:textFill>
        </w:rPr>
        <w:t>前</w:t>
      </w:r>
      <w:r>
        <w:rPr>
          <w:rFonts w:hint="eastAsia" w:ascii="宋体" w:hAnsi="宋体" w:cs="宋体"/>
          <w:bCs/>
          <w:color w:val="000000" w:themeColor="text1"/>
          <w:kern w:val="0"/>
          <w:sz w:val="32"/>
          <w:szCs w:val="32"/>
          <w14:textFill>
            <w14:solidFill>
              <w14:schemeClr w14:val="tx1"/>
            </w14:solidFill>
          </w14:textFill>
        </w:rPr>
        <w:t>所在年级为准。</w:t>
      </w:r>
    </w:p>
    <w:p>
      <w:pPr>
        <w:rPr>
          <w:rFonts w:ascii="宋体" w:hAnsi="宋体" w:cs="Times New Roman"/>
          <w:bCs/>
          <w:color w:val="000000" w:themeColor="text1"/>
          <w:kern w:val="0"/>
          <w:sz w:val="32"/>
          <w:szCs w:val="32"/>
          <w14:textFill>
            <w14:solidFill>
              <w14:schemeClr w14:val="tx1"/>
            </w14:solidFill>
          </w14:textFill>
        </w:rPr>
      </w:pPr>
      <w:r>
        <w:rPr>
          <w:rFonts w:hint="eastAsia" w:ascii="宋体" w:hAnsi="宋体" w:cs="宋体"/>
          <w:bCs/>
          <w:color w:val="000000" w:themeColor="text1"/>
          <w:kern w:val="0"/>
          <w:sz w:val="32"/>
          <w:szCs w:val="32"/>
          <w:lang w:val="en-US" w:eastAsia="zh-CN"/>
          <w14:textFill>
            <w14:solidFill>
              <w14:schemeClr w14:val="tx1"/>
            </w14:solidFill>
          </w14:textFill>
        </w:rPr>
        <w:t>初中组：</w:t>
      </w:r>
      <w:r>
        <w:rPr>
          <w:rFonts w:hint="eastAsia" w:ascii="宋体" w:hAnsi="宋体" w:cs="宋体"/>
          <w:bCs/>
          <w:color w:val="000000" w:themeColor="text1"/>
          <w:kern w:val="0"/>
          <w:sz w:val="32"/>
          <w:szCs w:val="32"/>
          <w14:textFill>
            <w14:solidFill>
              <w14:schemeClr w14:val="tx1"/>
            </w14:solidFill>
          </w14:textFill>
        </w:rPr>
        <w:t>由</w:t>
      </w:r>
      <w:r>
        <w:rPr>
          <w:rFonts w:hint="eastAsia" w:ascii="宋体" w:hAnsi="宋体" w:cs="宋体"/>
          <w:bCs/>
          <w:color w:val="000000" w:themeColor="text1"/>
          <w:kern w:val="0"/>
          <w:sz w:val="32"/>
          <w:szCs w:val="32"/>
          <w:lang w:val="en-US" w:eastAsia="zh-CN"/>
          <w14:textFill>
            <w14:solidFill>
              <w14:schemeClr w14:val="tx1"/>
            </w14:solidFill>
          </w14:textFill>
        </w:rPr>
        <w:t>2~4</w:t>
      </w:r>
      <w:r>
        <w:rPr>
          <w:rFonts w:hint="eastAsia" w:ascii="宋体" w:hAnsi="宋体" w:cs="宋体"/>
          <w:bCs/>
          <w:color w:val="000000" w:themeColor="text1"/>
          <w:kern w:val="0"/>
          <w:sz w:val="32"/>
          <w:szCs w:val="32"/>
          <w14:textFill>
            <w14:solidFill>
              <w14:schemeClr w14:val="tx1"/>
            </w14:solidFill>
          </w14:textFill>
        </w:rPr>
        <w:t>名队员组成，以202</w:t>
      </w:r>
      <w:r>
        <w:rPr>
          <w:rFonts w:hint="eastAsia" w:ascii="宋体" w:hAnsi="宋体" w:cs="宋体"/>
          <w:bCs/>
          <w:color w:val="000000" w:themeColor="text1"/>
          <w:kern w:val="0"/>
          <w:sz w:val="32"/>
          <w:szCs w:val="32"/>
          <w:lang w:val="en-US" w:eastAsia="zh-CN"/>
          <w14:textFill>
            <w14:solidFill>
              <w14:schemeClr w14:val="tx1"/>
            </w14:solidFill>
          </w14:textFill>
        </w:rPr>
        <w:t>3</w:t>
      </w:r>
      <w:r>
        <w:rPr>
          <w:rFonts w:hint="eastAsia" w:ascii="宋体" w:hAnsi="宋体" w:cs="宋体"/>
          <w:bCs/>
          <w:color w:val="000000" w:themeColor="text1"/>
          <w:kern w:val="0"/>
          <w:sz w:val="32"/>
          <w:szCs w:val="32"/>
          <w14:textFill>
            <w14:solidFill>
              <w14:schemeClr w14:val="tx1"/>
            </w14:solidFill>
          </w14:textFill>
        </w:rPr>
        <w:t>年9月份</w:t>
      </w:r>
      <w:r>
        <w:rPr>
          <w:rFonts w:hint="eastAsia" w:ascii="宋体" w:hAnsi="宋体" w:cs="宋体"/>
          <w:bCs/>
          <w:color w:val="000000" w:themeColor="text1"/>
          <w:kern w:val="0"/>
          <w:sz w:val="32"/>
          <w:szCs w:val="32"/>
          <w:lang w:val="en-US" w:eastAsia="zh-CN"/>
          <w14:textFill>
            <w14:solidFill>
              <w14:schemeClr w14:val="tx1"/>
            </w14:solidFill>
          </w14:textFill>
        </w:rPr>
        <w:t>前</w:t>
      </w:r>
      <w:r>
        <w:rPr>
          <w:rFonts w:hint="eastAsia" w:ascii="宋体" w:hAnsi="宋体" w:cs="宋体"/>
          <w:bCs/>
          <w:color w:val="000000" w:themeColor="text1"/>
          <w:kern w:val="0"/>
          <w:sz w:val="32"/>
          <w:szCs w:val="32"/>
          <w14:textFill>
            <w14:solidFill>
              <w14:schemeClr w14:val="tx1"/>
            </w14:solidFill>
          </w14:textFill>
        </w:rPr>
        <w:t>所在年级为准。</w:t>
      </w:r>
    </w:p>
    <w:p>
      <w:pPr>
        <w:autoSpaceDE w:val="0"/>
        <w:autoSpaceDN w:val="0"/>
        <w:adjustRightInd w:val="0"/>
        <w:jc w:val="left"/>
        <w:rPr>
          <w:rFonts w:ascii="宋体" w:cs="宋体"/>
          <w:color w:val="000000" w:themeColor="text1"/>
          <w:kern w:val="0"/>
          <w:sz w:val="32"/>
          <w:szCs w:val="32"/>
          <w14:textFill>
            <w14:solidFill>
              <w14:schemeClr w14:val="tx1"/>
            </w14:solidFill>
          </w14:textFill>
        </w:rPr>
      </w:pPr>
      <w:r>
        <w:rPr>
          <w:rFonts w:ascii="宋体" w:hAnsi="宋体" w:cs="Arial"/>
          <w:b/>
          <w:bCs/>
          <w:color w:val="000000" w:themeColor="text1"/>
          <w:kern w:val="0"/>
          <w:sz w:val="32"/>
          <w:szCs w:val="32"/>
          <w14:textFill>
            <w14:solidFill>
              <w14:schemeClr w14:val="tx1"/>
            </w14:solidFill>
          </w14:textFill>
        </w:rPr>
        <w:t>3.</w:t>
      </w:r>
      <w:r>
        <w:rPr>
          <w:rFonts w:hint="eastAsia" w:ascii="宋体" w:hAnsi="宋体" w:cs="Arial"/>
          <w:b/>
          <w:bCs/>
          <w:color w:val="000000" w:themeColor="text1"/>
          <w:kern w:val="0"/>
          <w:sz w:val="32"/>
          <w:szCs w:val="32"/>
          <w14:textFill>
            <w14:solidFill>
              <w14:schemeClr w14:val="tx1"/>
            </w14:solidFill>
          </w14:textFill>
        </w:rPr>
        <w:t>4、</w:t>
      </w:r>
      <w:r>
        <w:rPr>
          <w:rFonts w:hint="eastAsia" w:ascii="宋体" w:hAnsi="宋体" w:cs="宋体"/>
          <w:b/>
          <w:color w:val="000000" w:themeColor="text1"/>
          <w:kern w:val="0"/>
          <w:sz w:val="32"/>
          <w:szCs w:val="32"/>
          <w14:textFill>
            <w14:solidFill>
              <w14:schemeClr w14:val="tx1"/>
            </w14:solidFill>
          </w14:textFill>
        </w:rPr>
        <w:t>中断</w:t>
      </w:r>
      <w:r>
        <w:rPr>
          <w:rFonts w:ascii="宋体" w:hAnsi="宋体" w:cs="Arial"/>
          <w:b/>
          <w:bCs/>
          <w:color w:val="000000" w:themeColor="text1"/>
          <w:kern w:val="0"/>
          <w:sz w:val="32"/>
          <w:szCs w:val="32"/>
          <w14:textFill>
            <w14:solidFill>
              <w14:schemeClr w14:val="tx1"/>
            </w14:solidFill>
          </w14:textFill>
        </w:rPr>
        <w:t>—</w:t>
      </w:r>
      <w:r>
        <w:rPr>
          <w:rFonts w:hint="eastAsia" w:ascii="宋体" w:hAnsi="宋体" w:cs="宋体"/>
          <w:color w:val="000000" w:themeColor="text1"/>
          <w:kern w:val="0"/>
          <w:sz w:val="32"/>
          <w:szCs w:val="32"/>
          <w14:textFill>
            <w14:solidFill>
              <w14:schemeClr w14:val="tx1"/>
            </w14:solidFill>
          </w14:textFill>
        </w:rPr>
        <w:t>如果比赛中选手与起始区外的机器人发生肢体接触，这就是“中断”。中断的机器人可以拿回起始区重新出发但是计时不中断且必须接受一次犯规处罚。</w:t>
      </w:r>
      <w:r>
        <w:rPr>
          <w:rFonts w:hint="eastAsia" w:ascii="宋体" w:hAnsi="宋体"/>
          <w:color w:val="000000" w:themeColor="text1"/>
          <w:kern w:val="0"/>
          <w:sz w:val="32"/>
          <w:szCs w:val="32"/>
          <w14:textFill>
            <w14:solidFill>
              <w14:schemeClr w14:val="tx1"/>
            </w14:solidFill>
          </w14:textFill>
        </w:rPr>
        <w:t>机械动力结构完成任务得分后，可用手拿回起始区重新出发，不算“中断”。</w:t>
      </w:r>
    </w:p>
    <w:p>
      <w:pPr>
        <w:autoSpaceDE w:val="0"/>
        <w:autoSpaceDN w:val="0"/>
        <w:adjustRightInd w:val="0"/>
        <w:jc w:val="left"/>
        <w:rPr>
          <w:rFonts w:ascii="宋体" w:cs="宋体"/>
          <w:color w:val="000000" w:themeColor="text1"/>
          <w:kern w:val="0"/>
          <w:sz w:val="32"/>
          <w:szCs w:val="32"/>
          <w14:textFill>
            <w14:solidFill>
              <w14:schemeClr w14:val="tx1"/>
            </w14:solidFill>
          </w14:textFill>
        </w:rPr>
      </w:pPr>
      <w:r>
        <w:rPr>
          <w:rFonts w:ascii="宋体" w:hAnsi="宋体" w:cs="Arial"/>
          <w:b/>
          <w:bCs/>
          <w:color w:val="000000" w:themeColor="text1"/>
          <w:kern w:val="0"/>
          <w:sz w:val="32"/>
          <w:szCs w:val="32"/>
          <w14:textFill>
            <w14:solidFill>
              <w14:schemeClr w14:val="tx1"/>
            </w14:solidFill>
          </w14:textFill>
        </w:rPr>
        <w:t>3.</w:t>
      </w:r>
      <w:r>
        <w:rPr>
          <w:rFonts w:hint="eastAsia" w:ascii="宋体" w:hAnsi="宋体" w:cs="Arial"/>
          <w:b/>
          <w:bCs/>
          <w:color w:val="000000" w:themeColor="text1"/>
          <w:kern w:val="0"/>
          <w:sz w:val="32"/>
          <w:szCs w:val="32"/>
          <w14:textFill>
            <w14:solidFill>
              <w14:schemeClr w14:val="tx1"/>
            </w14:solidFill>
          </w14:textFill>
        </w:rPr>
        <w:t>5、</w:t>
      </w:r>
      <w:r>
        <w:rPr>
          <w:rFonts w:hint="eastAsia" w:ascii="宋体" w:hAnsi="宋体" w:cs="宋体"/>
          <w:b/>
          <w:color w:val="000000" w:themeColor="text1"/>
          <w:kern w:val="0"/>
          <w:sz w:val="32"/>
          <w:szCs w:val="32"/>
          <w14:textFill>
            <w14:solidFill>
              <w14:schemeClr w14:val="tx1"/>
            </w14:solidFill>
          </w14:textFill>
        </w:rPr>
        <w:t>比赛</w:t>
      </w:r>
      <w:r>
        <w:rPr>
          <w:rFonts w:ascii="宋体" w:hAnsi="宋体" w:cs="宋体"/>
          <w:color w:val="000000" w:themeColor="text1"/>
          <w:kern w:val="0"/>
          <w:sz w:val="32"/>
          <w:szCs w:val="32"/>
          <w14:textFill>
            <w14:solidFill>
              <w14:schemeClr w14:val="tx1"/>
            </w14:solidFill>
          </w14:textFill>
        </w:rPr>
        <w:t>—</w:t>
      </w:r>
      <w:r>
        <w:rPr>
          <w:rFonts w:hint="eastAsia" w:ascii="宋体" w:hAnsi="宋体" w:cs="宋体"/>
          <w:color w:val="000000" w:themeColor="text1"/>
          <w:kern w:val="0"/>
          <w:sz w:val="32"/>
          <w:szCs w:val="32"/>
          <w14:textFill>
            <w14:solidFill>
              <w14:schemeClr w14:val="tx1"/>
            </w14:solidFill>
          </w14:textFill>
        </w:rPr>
        <w:t>比赛持续</w:t>
      </w:r>
      <w:r>
        <w:rPr>
          <w:rFonts w:ascii="宋体" w:hAnsi="宋体" w:cs="Times New Roman"/>
          <w:color w:val="000000" w:themeColor="text1"/>
          <w:kern w:val="0"/>
          <w:sz w:val="32"/>
          <w:szCs w:val="32"/>
          <w14:textFill>
            <w14:solidFill>
              <w14:schemeClr w14:val="tx1"/>
            </w14:solidFill>
          </w14:textFill>
        </w:rPr>
        <w:t>2</w:t>
      </w:r>
      <w:r>
        <w:rPr>
          <w:rFonts w:hint="eastAsia" w:ascii="宋体" w:hAnsi="宋体" w:cs="宋体"/>
          <w:color w:val="000000" w:themeColor="text1"/>
          <w:kern w:val="0"/>
          <w:sz w:val="32"/>
          <w:szCs w:val="32"/>
          <w14:textFill>
            <w14:solidFill>
              <w14:schemeClr w14:val="tx1"/>
            </w14:solidFill>
          </w14:textFill>
        </w:rPr>
        <w:t>分钟。机器人</w:t>
      </w:r>
      <w:r>
        <w:rPr>
          <w:rFonts w:hint="eastAsia" w:ascii="宋体" w:hAnsi="宋体" w:cs="宋体"/>
          <w:color w:val="000000" w:themeColor="text1"/>
          <w:kern w:val="0"/>
          <w:sz w:val="32"/>
          <w:szCs w:val="32"/>
          <w:lang w:val="en-US" w:eastAsia="zh-CN"/>
          <w14:textFill>
            <w14:solidFill>
              <w14:schemeClr w14:val="tx1"/>
            </w14:solidFill>
          </w14:textFill>
        </w:rPr>
        <w:t>与机械动力结构</w:t>
      </w:r>
      <w:r>
        <w:rPr>
          <w:rFonts w:hint="eastAsia" w:ascii="宋体" w:hAnsi="宋体" w:cs="宋体"/>
          <w:color w:val="000000" w:themeColor="text1"/>
          <w:kern w:val="0"/>
          <w:sz w:val="32"/>
          <w:szCs w:val="32"/>
          <w14:textFill>
            <w14:solidFill>
              <w14:schemeClr w14:val="tx1"/>
            </w14:solidFill>
          </w14:textFill>
        </w:rPr>
        <w:t>从起始区出发，试图完成所有的任务。</w:t>
      </w:r>
    </w:p>
    <w:p>
      <w:pPr>
        <w:autoSpaceDE w:val="0"/>
        <w:autoSpaceDN w:val="0"/>
        <w:adjustRightInd w:val="0"/>
        <w:jc w:val="left"/>
        <w:rPr>
          <w:rFonts w:ascii="宋体" w:cs="宋体"/>
          <w:color w:val="000000" w:themeColor="text1"/>
          <w:kern w:val="0"/>
          <w:sz w:val="32"/>
          <w:szCs w:val="32"/>
          <w14:textFill>
            <w14:solidFill>
              <w14:schemeClr w14:val="tx1"/>
            </w14:solidFill>
          </w14:textFill>
        </w:rPr>
      </w:pPr>
      <w:r>
        <w:rPr>
          <w:rFonts w:ascii="宋体" w:hAnsi="宋体" w:cs="Arial"/>
          <w:b/>
          <w:bCs/>
          <w:color w:val="000000" w:themeColor="text1"/>
          <w:kern w:val="0"/>
          <w:sz w:val="32"/>
          <w:szCs w:val="32"/>
          <w14:textFill>
            <w14:solidFill>
              <w14:schemeClr w14:val="tx1"/>
            </w14:solidFill>
          </w14:textFill>
        </w:rPr>
        <w:t>3.</w:t>
      </w:r>
      <w:r>
        <w:rPr>
          <w:rFonts w:hint="eastAsia" w:ascii="宋体" w:hAnsi="宋体" w:cs="Arial"/>
          <w:b/>
          <w:bCs/>
          <w:color w:val="000000" w:themeColor="text1"/>
          <w:kern w:val="0"/>
          <w:sz w:val="32"/>
          <w:szCs w:val="32"/>
          <w14:textFill>
            <w14:solidFill>
              <w14:schemeClr w14:val="tx1"/>
            </w14:solidFill>
          </w14:textFill>
        </w:rPr>
        <w:t>6、</w:t>
      </w:r>
      <w:r>
        <w:rPr>
          <w:rFonts w:hint="eastAsia" w:ascii="宋体" w:hAnsi="宋体" w:cs="宋体"/>
          <w:b/>
          <w:color w:val="000000" w:themeColor="text1"/>
          <w:kern w:val="0"/>
          <w:sz w:val="32"/>
          <w:szCs w:val="32"/>
          <w14:textFill>
            <w14:solidFill>
              <w14:schemeClr w14:val="tx1"/>
            </w14:solidFill>
          </w14:textFill>
        </w:rPr>
        <w:t>任务</w:t>
      </w:r>
      <w:r>
        <w:rPr>
          <w:rFonts w:ascii="宋体" w:hAnsi="宋体" w:cs="Arial"/>
          <w:color w:val="000000" w:themeColor="text1"/>
          <w:kern w:val="0"/>
          <w:sz w:val="32"/>
          <w:szCs w:val="32"/>
          <w14:textFill>
            <w14:solidFill>
              <w14:schemeClr w14:val="tx1"/>
            </w14:solidFill>
          </w14:textFill>
        </w:rPr>
        <w:t>—</w:t>
      </w:r>
      <w:r>
        <w:rPr>
          <w:rFonts w:hint="eastAsia" w:ascii="宋体" w:hAnsi="宋体" w:cs="宋体"/>
          <w:color w:val="000000" w:themeColor="text1"/>
          <w:kern w:val="0"/>
          <w:sz w:val="32"/>
          <w:szCs w:val="32"/>
          <w14:textFill>
            <w14:solidFill>
              <w14:schemeClr w14:val="tx1"/>
            </w14:solidFill>
          </w14:textFill>
        </w:rPr>
        <w:t>“任务”是能得分的一个或多个要达到的目标。</w:t>
      </w:r>
    </w:p>
    <w:p>
      <w:pPr>
        <w:autoSpaceDE w:val="0"/>
        <w:autoSpaceDN w:val="0"/>
        <w:adjustRightInd w:val="0"/>
        <w:spacing w:after="162"/>
        <w:jc w:val="left"/>
        <w:rPr>
          <w:rFonts w:ascii="宋体" w:cs="宋体"/>
          <w:color w:val="000000" w:themeColor="text1"/>
          <w:kern w:val="0"/>
          <w:sz w:val="32"/>
          <w:szCs w:val="32"/>
          <w14:textFill>
            <w14:solidFill>
              <w14:schemeClr w14:val="tx1"/>
            </w14:solidFill>
          </w14:textFill>
        </w:rPr>
      </w:pPr>
      <w:r>
        <w:rPr>
          <w:rFonts w:hint="eastAsia" w:ascii="宋体" w:hAnsi="宋体" w:cs="宋体"/>
          <w:color w:val="000000" w:themeColor="text1"/>
          <w:kern w:val="0"/>
          <w:sz w:val="32"/>
          <w:szCs w:val="32"/>
          <w14:textFill>
            <w14:solidFill>
              <w14:schemeClr w14:val="tx1"/>
            </w14:solidFill>
          </w14:textFill>
        </w:rPr>
        <w:t>有些任务的完成状态必须在比赛结束时还能见到。</w:t>
      </w:r>
    </w:p>
    <w:p>
      <w:pPr>
        <w:autoSpaceDE w:val="0"/>
        <w:autoSpaceDN w:val="0"/>
        <w:adjustRightInd w:val="0"/>
        <w:jc w:val="left"/>
        <w:rPr>
          <w:rFonts w:ascii="宋体" w:cs="宋体"/>
          <w:color w:val="000000" w:themeColor="text1"/>
          <w:kern w:val="0"/>
          <w:sz w:val="32"/>
          <w:szCs w:val="32"/>
          <w14:textFill>
            <w14:solidFill>
              <w14:schemeClr w14:val="tx1"/>
            </w14:solidFill>
          </w14:textFill>
        </w:rPr>
      </w:pPr>
      <w:r>
        <w:rPr>
          <w:rFonts w:hint="eastAsia" w:ascii="宋体" w:hAnsi="宋体" w:cs="宋体"/>
          <w:color w:val="000000" w:themeColor="text1"/>
          <w:kern w:val="0"/>
          <w:sz w:val="32"/>
          <w:szCs w:val="32"/>
          <w14:textFill>
            <w14:solidFill>
              <w14:schemeClr w14:val="tx1"/>
            </w14:solidFill>
          </w14:textFill>
        </w:rPr>
        <w:t>有些任务必须让裁判员看到以特定的方法完成。</w:t>
      </w:r>
    </w:p>
    <w:p>
      <w:pPr>
        <w:autoSpaceDE w:val="0"/>
        <w:autoSpaceDN w:val="0"/>
        <w:adjustRightInd w:val="0"/>
        <w:ind w:firstLine="320" w:firstLineChars="100"/>
        <w:jc w:val="left"/>
        <w:rPr>
          <w:rFonts w:ascii="宋体" w:cs="宋体"/>
          <w:color w:val="000000" w:themeColor="text1"/>
          <w:kern w:val="0"/>
          <w:sz w:val="32"/>
          <w:szCs w:val="32"/>
          <w14:textFill>
            <w14:solidFill>
              <w14:schemeClr w14:val="tx1"/>
            </w14:solidFill>
          </w14:textFill>
        </w:rPr>
      </w:pPr>
      <w:r>
        <w:rPr>
          <w:rFonts w:hint="eastAsia" w:ascii="宋体" w:hAnsi="宋体" w:cs="宋体"/>
          <w:color w:val="000000" w:themeColor="text1"/>
          <w:kern w:val="0"/>
          <w:sz w:val="32"/>
          <w:szCs w:val="32"/>
          <w14:textFill>
            <w14:solidFill>
              <w14:schemeClr w14:val="tx1"/>
            </w14:solidFill>
          </w14:textFill>
        </w:rPr>
        <w:t>完成任务必须是机器人整体来完成的，不能以脱离机器人主体的“</w:t>
      </w:r>
      <w:r>
        <w:rPr>
          <w:rFonts w:hint="eastAsia" w:ascii="宋体" w:hAnsi="宋体" w:cs="宋体"/>
          <w:color w:val="000000" w:themeColor="text1"/>
          <w:kern w:val="0"/>
          <w:sz w:val="32"/>
          <w:szCs w:val="32"/>
          <w:lang w:val="en-US" w:eastAsia="zh-CN"/>
          <w14:textFill>
            <w14:solidFill>
              <w14:schemeClr w14:val="tx1"/>
            </w14:solidFill>
          </w14:textFill>
        </w:rPr>
        <w:t>机械臂</w:t>
      </w:r>
      <w:r>
        <w:rPr>
          <w:rFonts w:hint="eastAsia" w:ascii="宋体" w:hAnsi="宋体" w:cs="宋体"/>
          <w:color w:val="000000" w:themeColor="text1"/>
          <w:kern w:val="0"/>
          <w:sz w:val="32"/>
          <w:szCs w:val="32"/>
          <w14:textFill>
            <w14:solidFill>
              <w14:schemeClr w14:val="tx1"/>
            </w14:solidFill>
          </w14:textFill>
        </w:rPr>
        <w:t>”来完成任务。</w:t>
      </w:r>
      <w:r>
        <w:rPr>
          <w:rFonts w:hint="eastAsia" w:cs="宋体" w:asciiTheme="minorEastAsia" w:hAnsiTheme="minorEastAsia" w:eastAsiaTheme="minorEastAsia"/>
          <w:color w:val="000000" w:themeColor="text1"/>
          <w:kern w:val="0"/>
          <w:sz w:val="32"/>
          <w:szCs w:val="32"/>
          <w14:textFill>
            <w14:solidFill>
              <w14:schemeClr w14:val="tx1"/>
            </w14:solidFill>
          </w14:textFill>
        </w:rPr>
        <w:t>（线以及软管不属于机器人的一部分）。</w:t>
      </w:r>
    </w:p>
    <w:p>
      <w:pPr>
        <w:autoSpaceDE w:val="0"/>
        <w:autoSpaceDN w:val="0"/>
        <w:adjustRightInd w:val="0"/>
        <w:jc w:val="left"/>
        <w:rPr>
          <w:rFonts w:ascii="宋体" w:cs="宋体"/>
          <w:color w:val="000000" w:themeColor="text1"/>
          <w:kern w:val="0"/>
          <w:sz w:val="32"/>
          <w:szCs w:val="32"/>
          <w14:textFill>
            <w14:solidFill>
              <w14:schemeClr w14:val="tx1"/>
            </w14:solidFill>
          </w14:textFill>
        </w:rPr>
      </w:pPr>
      <w:r>
        <w:rPr>
          <w:rFonts w:ascii="宋体" w:hAnsi="宋体" w:cs="宋体"/>
          <w:b/>
          <w:color w:val="000000" w:themeColor="text1"/>
          <w:kern w:val="0"/>
          <w:sz w:val="32"/>
          <w:szCs w:val="32"/>
          <w14:textFill>
            <w14:solidFill>
              <w14:schemeClr w14:val="tx1"/>
            </w14:solidFill>
          </w14:textFill>
        </w:rPr>
        <w:t>3.</w:t>
      </w:r>
      <w:r>
        <w:rPr>
          <w:rFonts w:hint="eastAsia" w:ascii="宋体" w:hAnsi="宋体" w:cs="宋体"/>
          <w:b/>
          <w:color w:val="000000" w:themeColor="text1"/>
          <w:kern w:val="0"/>
          <w:sz w:val="32"/>
          <w:szCs w:val="32"/>
          <w14:textFill>
            <w14:solidFill>
              <w14:schemeClr w14:val="tx1"/>
            </w14:solidFill>
          </w14:textFill>
        </w:rPr>
        <w:t>7</w:t>
      </w:r>
      <w:r>
        <w:rPr>
          <w:rFonts w:hint="eastAsia" w:ascii="宋体" w:hAnsi="宋体" w:cs="宋体"/>
          <w:color w:val="000000" w:themeColor="text1"/>
          <w:kern w:val="0"/>
          <w:sz w:val="32"/>
          <w:szCs w:val="32"/>
          <w14:textFill>
            <w14:solidFill>
              <w14:schemeClr w14:val="tx1"/>
            </w14:solidFill>
          </w14:textFill>
        </w:rPr>
        <w:t>、</w:t>
      </w:r>
      <w:r>
        <w:rPr>
          <w:rFonts w:hint="eastAsia" w:ascii="宋体" w:hAnsi="宋体" w:cs="宋体"/>
          <w:b/>
          <w:bCs/>
          <w:color w:val="000000" w:themeColor="text1"/>
          <w:kern w:val="0"/>
          <w:sz w:val="32"/>
          <w:szCs w:val="32"/>
          <w14:textFill>
            <w14:solidFill>
              <w14:schemeClr w14:val="tx1"/>
            </w14:solidFill>
          </w14:textFill>
        </w:rPr>
        <w:t>独立—</w:t>
      </w:r>
      <w:r>
        <w:rPr>
          <w:rFonts w:hint="eastAsia" w:ascii="宋体" w:hAnsi="宋体" w:cs="宋体"/>
          <w:color w:val="000000" w:themeColor="text1"/>
          <w:kern w:val="0"/>
          <w:sz w:val="32"/>
          <w:szCs w:val="32"/>
          <w14:textFill>
            <w14:solidFill>
              <w14:schemeClr w14:val="tx1"/>
            </w14:solidFill>
          </w14:textFill>
        </w:rPr>
        <w:t>参赛机器人出起始区后运行时需为自动机器人，能自主独力完成任务。选手不得以任何形式干预、干扰或辅助机器人执行“任务”，否则取消该队该场比赛资格。</w:t>
      </w:r>
    </w:p>
    <w:p>
      <w:pPr>
        <w:autoSpaceDE w:val="0"/>
        <w:autoSpaceDN w:val="0"/>
        <w:adjustRightInd w:val="0"/>
        <w:jc w:val="left"/>
        <w:rPr>
          <w:rFonts w:ascii="宋体" w:cs="宋体"/>
          <w:color w:val="000000" w:themeColor="text1"/>
          <w:kern w:val="0"/>
          <w:sz w:val="32"/>
          <w:szCs w:val="32"/>
          <w14:textFill>
            <w14:solidFill>
              <w14:schemeClr w14:val="tx1"/>
            </w14:solidFill>
          </w14:textFill>
        </w:rPr>
      </w:pPr>
      <w:r>
        <w:rPr>
          <w:rFonts w:ascii="宋体" w:hAnsi="宋体" w:cs="Calibri"/>
          <w:b/>
          <w:color w:val="000000" w:themeColor="text1"/>
          <w:kern w:val="0"/>
          <w:sz w:val="32"/>
          <w:szCs w:val="32"/>
          <w14:textFill>
            <w14:solidFill>
              <w14:schemeClr w14:val="tx1"/>
            </w14:solidFill>
          </w14:textFill>
        </w:rPr>
        <w:t>3.</w:t>
      </w:r>
      <w:r>
        <w:rPr>
          <w:rFonts w:hint="eastAsia" w:ascii="宋体" w:hAnsi="宋体" w:cs="Calibri"/>
          <w:b/>
          <w:color w:val="000000" w:themeColor="text1"/>
          <w:kern w:val="0"/>
          <w:sz w:val="32"/>
          <w:szCs w:val="32"/>
          <w14:textFill>
            <w14:solidFill>
              <w14:schemeClr w14:val="tx1"/>
            </w14:solidFill>
          </w14:textFill>
        </w:rPr>
        <w:t>8、不能遥控—</w:t>
      </w:r>
      <w:r>
        <w:rPr>
          <w:rFonts w:hint="eastAsia" w:ascii="宋体" w:hAnsi="宋体" w:cs="宋体"/>
          <w:color w:val="000000" w:themeColor="text1"/>
          <w:kern w:val="0"/>
          <w:sz w:val="32"/>
          <w:szCs w:val="32"/>
          <w14:textFill>
            <w14:solidFill>
              <w14:schemeClr w14:val="tx1"/>
            </w14:solidFill>
          </w14:textFill>
        </w:rPr>
        <w:t>本年度场地任务规定，机器人必须全程自主运行，不得使用任何形式的遥控</w:t>
      </w:r>
      <w:r>
        <w:rPr>
          <w:rFonts w:ascii="宋体" w:hAnsi="宋体" w:cs="Calibri"/>
          <w:color w:val="000000" w:themeColor="text1"/>
          <w:kern w:val="0"/>
          <w:sz w:val="32"/>
          <w:szCs w:val="32"/>
          <w14:textFill>
            <w14:solidFill>
              <w14:schemeClr w14:val="tx1"/>
            </w14:solidFill>
          </w14:textFill>
        </w:rPr>
        <w:t>/</w:t>
      </w:r>
      <w:r>
        <w:rPr>
          <w:rFonts w:hint="eastAsia" w:ascii="宋体" w:hAnsi="宋体" w:cs="宋体"/>
          <w:color w:val="000000" w:themeColor="text1"/>
          <w:kern w:val="0"/>
          <w:sz w:val="32"/>
          <w:szCs w:val="32"/>
          <w14:textFill>
            <w14:solidFill>
              <w14:schemeClr w14:val="tx1"/>
            </w14:solidFill>
          </w14:textFill>
        </w:rPr>
        <w:t>线控系统控制机器人</w:t>
      </w:r>
      <w:r>
        <w:rPr>
          <w:rFonts w:hint="eastAsia" w:ascii="宋体" w:hAnsi="宋体" w:cs="宋体"/>
          <w:b/>
          <w:bCs/>
          <w:color w:val="000000" w:themeColor="text1"/>
          <w:kern w:val="0"/>
          <w:sz w:val="32"/>
          <w:szCs w:val="32"/>
          <w14:textFill>
            <w14:solidFill>
              <w14:schemeClr w14:val="tx1"/>
            </w14:solidFill>
          </w14:textFill>
        </w:rPr>
        <w:t>，</w:t>
      </w:r>
      <w:r>
        <w:rPr>
          <w:rFonts w:hint="eastAsia" w:ascii="宋体" w:hAnsi="宋体" w:cs="宋体"/>
          <w:color w:val="000000" w:themeColor="text1"/>
          <w:kern w:val="0"/>
          <w:sz w:val="32"/>
          <w:szCs w:val="32"/>
          <w14:textFill>
            <w14:solidFill>
              <w14:schemeClr w14:val="tx1"/>
            </w14:solidFill>
          </w14:textFill>
        </w:rPr>
        <w:t>否则取消该队参赛资格并且必须立刻退出比赛。</w:t>
      </w:r>
    </w:p>
    <w:p>
      <w:pPr>
        <w:autoSpaceDE w:val="0"/>
        <w:autoSpaceDN w:val="0"/>
        <w:adjustRightInd w:val="0"/>
        <w:jc w:val="left"/>
        <w:rPr>
          <w:rFonts w:ascii="宋体" w:cs="宋体"/>
          <w:color w:val="000000" w:themeColor="text1"/>
          <w:kern w:val="0"/>
          <w:sz w:val="32"/>
          <w:szCs w:val="32"/>
          <w14:textFill>
            <w14:solidFill>
              <w14:schemeClr w14:val="tx1"/>
            </w14:solidFill>
          </w14:textFill>
        </w:rPr>
      </w:pPr>
      <w:r>
        <w:rPr>
          <w:rFonts w:ascii="宋体" w:hAnsi="宋体" w:cs="Calibri"/>
          <w:b/>
          <w:color w:val="000000" w:themeColor="text1"/>
          <w:kern w:val="0"/>
          <w:sz w:val="32"/>
          <w:szCs w:val="32"/>
          <w14:textFill>
            <w14:solidFill>
              <w14:schemeClr w14:val="tx1"/>
            </w14:solidFill>
          </w14:textFill>
        </w:rPr>
        <w:t>3.</w:t>
      </w:r>
      <w:r>
        <w:rPr>
          <w:rFonts w:hint="eastAsia" w:ascii="宋体" w:hAnsi="宋体" w:cs="Calibri"/>
          <w:b/>
          <w:color w:val="000000" w:themeColor="text1"/>
          <w:kern w:val="0"/>
          <w:sz w:val="32"/>
          <w:szCs w:val="32"/>
          <w14:textFill>
            <w14:solidFill>
              <w14:schemeClr w14:val="tx1"/>
            </w14:solidFill>
          </w14:textFill>
        </w:rPr>
        <w:t>9、蓝牙关闭—</w:t>
      </w:r>
      <w:r>
        <w:rPr>
          <w:rFonts w:hint="eastAsia" w:ascii="宋体" w:hAnsi="宋体" w:cs="宋体"/>
          <w:color w:val="000000" w:themeColor="text1"/>
          <w:kern w:val="0"/>
          <w:sz w:val="32"/>
          <w:szCs w:val="32"/>
          <w14:textFill>
            <w14:solidFill>
              <w14:schemeClr w14:val="tx1"/>
            </w14:solidFill>
          </w14:textFill>
        </w:rPr>
        <w:t>比赛中，为了减少不必要的争议，如：场上控制器太多导致蓝牙模块搜索量增加导致控制器进入假死状态等情况。控制器上的任何蓝牙或</w:t>
      </w:r>
      <w:r>
        <w:rPr>
          <w:rFonts w:ascii="宋体" w:hAnsi="宋体" w:cs="Calibri"/>
          <w:color w:val="000000" w:themeColor="text1"/>
          <w:kern w:val="0"/>
          <w:sz w:val="32"/>
          <w:szCs w:val="32"/>
          <w14:textFill>
            <w14:solidFill>
              <w14:schemeClr w14:val="tx1"/>
            </w14:solidFill>
          </w14:textFill>
        </w:rPr>
        <w:t>WiFi</w:t>
      </w:r>
      <w:r>
        <w:rPr>
          <w:rFonts w:hint="eastAsia" w:ascii="宋体" w:hAnsi="宋体" w:cs="宋体"/>
          <w:color w:val="000000" w:themeColor="text1"/>
          <w:kern w:val="0"/>
          <w:sz w:val="32"/>
          <w:szCs w:val="32"/>
          <w14:textFill>
            <w14:solidFill>
              <w14:schemeClr w14:val="tx1"/>
            </w14:solidFill>
          </w14:textFill>
        </w:rPr>
        <w:t>功能必须在比赛过程中始终处于关闭状态。</w:t>
      </w:r>
    </w:p>
    <w:p>
      <w:pPr>
        <w:autoSpaceDE w:val="0"/>
        <w:autoSpaceDN w:val="0"/>
        <w:adjustRightInd w:val="0"/>
        <w:jc w:val="left"/>
        <w:rPr>
          <w:rFonts w:ascii="宋体" w:cs="宋体"/>
          <w:color w:val="000000" w:themeColor="text1"/>
          <w:kern w:val="0"/>
          <w:sz w:val="32"/>
          <w:szCs w:val="32"/>
          <w14:textFill>
            <w14:solidFill>
              <w14:schemeClr w14:val="tx1"/>
            </w14:solidFill>
          </w14:textFill>
        </w:rPr>
      </w:pPr>
      <w:r>
        <w:rPr>
          <w:rFonts w:ascii="宋体" w:hAnsi="宋体" w:cs="Calibri-Bold"/>
          <w:b/>
          <w:bCs/>
          <w:color w:val="000000" w:themeColor="text1"/>
          <w:kern w:val="0"/>
          <w:sz w:val="32"/>
          <w:szCs w:val="32"/>
          <w14:textFill>
            <w14:solidFill>
              <w14:schemeClr w14:val="tx1"/>
            </w14:solidFill>
          </w14:textFill>
        </w:rPr>
        <w:t>3.10</w:t>
      </w:r>
      <w:r>
        <w:rPr>
          <w:rFonts w:hint="eastAsia" w:ascii="宋体" w:hAnsi="宋体" w:cs="Calibri-Bold"/>
          <w:b/>
          <w:bCs/>
          <w:color w:val="000000" w:themeColor="text1"/>
          <w:kern w:val="0"/>
          <w:sz w:val="32"/>
          <w:szCs w:val="32"/>
          <w14:textFill>
            <w14:solidFill>
              <w14:schemeClr w14:val="tx1"/>
            </w14:solidFill>
          </w14:textFill>
        </w:rPr>
        <w:t>、机械臂—</w:t>
      </w:r>
      <w:r>
        <w:rPr>
          <w:rFonts w:hint="eastAsia" w:ascii="宋体" w:hAnsi="宋体" w:cs="Calibri-Bold"/>
          <w:color w:val="000000" w:themeColor="text1"/>
          <w:kern w:val="0"/>
          <w:sz w:val="32"/>
          <w:szCs w:val="32"/>
          <w14:textFill>
            <w14:solidFill>
              <w14:schemeClr w14:val="tx1"/>
            </w14:solidFill>
          </w14:textFill>
        </w:rPr>
        <w:t>机械臂是配合机器人完成任务的机械结构，</w:t>
      </w:r>
      <w:r>
        <w:rPr>
          <w:rFonts w:hint="eastAsia" w:ascii="宋体" w:hAnsi="宋体" w:cs="Calibri-Bold"/>
          <w:bCs/>
          <w:color w:val="000000" w:themeColor="text1"/>
          <w:kern w:val="0"/>
          <w:sz w:val="32"/>
          <w:szCs w:val="32"/>
          <w14:textFill>
            <w14:solidFill>
              <w14:schemeClr w14:val="tx1"/>
            </w14:solidFill>
          </w14:textFill>
        </w:rPr>
        <w:t>现场机器人可拆分机械臂离开主体时不能包含任何电机和传感器。</w:t>
      </w:r>
    </w:p>
    <w:p>
      <w:pPr>
        <w:autoSpaceDE w:val="0"/>
        <w:autoSpaceDN w:val="0"/>
        <w:adjustRightInd w:val="0"/>
        <w:jc w:val="left"/>
        <w:rPr>
          <w:rFonts w:ascii="宋体" w:cs="宋体"/>
          <w:color w:val="000000" w:themeColor="text1"/>
          <w:kern w:val="0"/>
          <w:sz w:val="32"/>
          <w:szCs w:val="32"/>
          <w14:textFill>
            <w14:solidFill>
              <w14:schemeClr w14:val="tx1"/>
            </w14:solidFill>
          </w14:textFill>
        </w:rPr>
      </w:pPr>
      <w:r>
        <w:rPr>
          <w:rFonts w:ascii="宋体" w:hAnsi="宋体" w:cs="Calibri-Bold"/>
          <w:b/>
          <w:bCs/>
          <w:color w:val="000000" w:themeColor="text1"/>
          <w:kern w:val="0"/>
          <w:sz w:val="32"/>
          <w:szCs w:val="32"/>
          <w14:textFill>
            <w14:solidFill>
              <w14:schemeClr w14:val="tx1"/>
            </w14:solidFill>
          </w14:textFill>
        </w:rPr>
        <w:t>3.11</w:t>
      </w:r>
      <w:r>
        <w:rPr>
          <w:rFonts w:hint="eastAsia" w:ascii="宋体" w:hAnsi="宋体" w:cs="Calibri-Bold"/>
          <w:b/>
          <w:bCs/>
          <w:color w:val="000000" w:themeColor="text1"/>
          <w:kern w:val="0"/>
          <w:sz w:val="32"/>
          <w:szCs w:val="32"/>
          <w14:textFill>
            <w14:solidFill>
              <w14:schemeClr w14:val="tx1"/>
            </w14:solidFill>
          </w14:textFill>
        </w:rPr>
        <w:t>、</w:t>
      </w:r>
      <w:r>
        <w:rPr>
          <w:rFonts w:hint="eastAsia" w:ascii="宋体" w:hAnsi="宋体" w:cs="宋体"/>
          <w:color w:val="000000" w:themeColor="text1"/>
          <w:kern w:val="0"/>
          <w:sz w:val="32"/>
          <w:szCs w:val="32"/>
          <w14:textFill>
            <w14:solidFill>
              <w14:schemeClr w14:val="tx1"/>
            </w14:solidFill>
          </w14:textFill>
        </w:rPr>
        <w:t>本年度场地任务规定不能使用任何液压或气压设备。</w:t>
      </w:r>
    </w:p>
    <w:p>
      <w:pPr>
        <w:autoSpaceDE w:val="0"/>
        <w:autoSpaceDN w:val="0"/>
        <w:adjustRightInd w:val="0"/>
        <w:jc w:val="left"/>
        <w:rPr>
          <w:rFonts w:ascii="宋体" w:cs="宋体"/>
          <w:color w:val="000000" w:themeColor="text1"/>
          <w:kern w:val="0"/>
          <w:sz w:val="32"/>
          <w:szCs w:val="32"/>
          <w14:textFill>
            <w14:solidFill>
              <w14:schemeClr w14:val="tx1"/>
            </w14:solidFill>
          </w14:textFill>
        </w:rPr>
      </w:pPr>
      <w:r>
        <w:rPr>
          <w:rFonts w:ascii="宋体" w:hAnsi="宋体" w:cs="宋体"/>
          <w:b/>
          <w:color w:val="000000" w:themeColor="text1"/>
          <w:kern w:val="0"/>
          <w:sz w:val="32"/>
          <w:szCs w:val="32"/>
          <w14:textFill>
            <w14:solidFill>
              <w14:schemeClr w14:val="tx1"/>
            </w14:solidFill>
          </w14:textFill>
        </w:rPr>
        <w:t>3.12</w:t>
      </w:r>
      <w:r>
        <w:rPr>
          <w:rFonts w:hint="eastAsia" w:ascii="宋体" w:hAnsi="宋体" w:cs="宋体"/>
          <w:b/>
          <w:color w:val="000000" w:themeColor="text1"/>
          <w:kern w:val="0"/>
          <w:sz w:val="32"/>
          <w:szCs w:val="32"/>
          <w14:textFill>
            <w14:solidFill>
              <w14:schemeClr w14:val="tx1"/>
            </w14:solidFill>
          </w14:textFill>
        </w:rPr>
        <w:t>、</w:t>
      </w:r>
      <w:r>
        <w:rPr>
          <w:rFonts w:hint="eastAsia" w:ascii="宋体" w:hAnsi="宋体" w:cs="宋体"/>
          <w:color w:val="000000" w:themeColor="text1"/>
          <w:kern w:val="0"/>
          <w:sz w:val="32"/>
          <w:szCs w:val="32"/>
          <w14:textFill>
            <w14:solidFill>
              <w14:schemeClr w14:val="tx1"/>
            </w14:solidFill>
          </w14:textFill>
        </w:rPr>
        <w:t>参赛队必须准备充足的零件和设备预案。如果设备发生任何意外和故障，组委会将不负责提供维护或更换。机器人在正式比赛中开始运行后不允许重新下载程序、更换控制器等电气部件。</w:t>
      </w:r>
    </w:p>
    <w:p>
      <w:pPr>
        <w:rPr>
          <w:rFonts w:ascii="宋体"/>
          <w:b/>
          <w:color w:val="000000" w:themeColor="text1"/>
          <w:kern w:val="0"/>
          <w:sz w:val="32"/>
          <w:szCs w:val="32"/>
          <w14:textFill>
            <w14:solidFill>
              <w14:schemeClr w14:val="tx1"/>
            </w14:solidFill>
          </w14:textFill>
        </w:rPr>
      </w:pPr>
      <w:r>
        <w:rPr>
          <w:rFonts w:ascii="宋体" w:hAnsi="宋体"/>
          <w:b/>
          <w:color w:val="000000" w:themeColor="text1"/>
          <w:kern w:val="0"/>
          <w:sz w:val="32"/>
          <w:szCs w:val="32"/>
          <w14:textFill>
            <w14:solidFill>
              <w14:schemeClr w14:val="tx1"/>
            </w14:solidFill>
          </w14:textFill>
        </w:rPr>
        <w:t>4.</w:t>
      </w:r>
      <w:r>
        <w:rPr>
          <w:rFonts w:hint="eastAsia" w:ascii="宋体" w:hAnsi="宋体"/>
          <w:b/>
          <w:color w:val="000000" w:themeColor="text1"/>
          <w:kern w:val="0"/>
          <w:sz w:val="32"/>
          <w:szCs w:val="32"/>
          <w14:textFill>
            <w14:solidFill>
              <w14:schemeClr w14:val="tx1"/>
            </w14:solidFill>
          </w14:textFill>
        </w:rPr>
        <w:t>机器人和器材</w:t>
      </w:r>
    </w:p>
    <w:p>
      <w:pPr>
        <w:rPr>
          <w:rFonts w:ascii="宋体" w:hAnsi="宋体" w:cs="Times New Roman"/>
          <w:color w:val="000000" w:themeColor="text1"/>
          <w:kern w:val="0"/>
          <w:sz w:val="32"/>
          <w:szCs w:val="32"/>
          <w14:textFill>
            <w14:solidFill>
              <w14:schemeClr w14:val="tx1"/>
            </w14:solidFill>
          </w14:textFill>
        </w:rPr>
      </w:pPr>
      <w:r>
        <w:rPr>
          <w:rFonts w:ascii="宋体" w:hAnsi="宋体" w:cs="Times New Roman"/>
          <w:b/>
          <w:bCs/>
          <w:color w:val="000000" w:themeColor="text1"/>
          <w:kern w:val="0"/>
          <w:sz w:val="32"/>
          <w:szCs w:val="32"/>
          <w14:textFill>
            <w14:solidFill>
              <w14:schemeClr w14:val="tx1"/>
            </w14:solidFill>
          </w14:textFill>
        </w:rPr>
        <w:t>4.1</w:t>
      </w:r>
      <w:r>
        <w:rPr>
          <w:rFonts w:hint="eastAsia" w:ascii="宋体" w:hAnsi="宋体" w:cs="Times New Roman"/>
          <w:color w:val="000000" w:themeColor="text1"/>
          <w:kern w:val="0"/>
          <w:sz w:val="32"/>
          <w:szCs w:val="32"/>
          <w14:textFill>
            <w14:solidFill>
              <w14:schemeClr w14:val="tx1"/>
            </w14:solidFill>
          </w14:textFill>
        </w:rPr>
        <w:t>为充分发挥选手的特长和优势，本届竞赛不限器材，但使用的每个零件均为环保无毒以及高精度的产品。为保证比赛公平公正，因场地任务和调试现场的需要，技术上要求如下：</w:t>
      </w:r>
    </w:p>
    <w:p>
      <w:pPr>
        <w:ind w:firstLine="640" w:firstLineChars="200"/>
        <w:rPr>
          <w:rFonts w:ascii="宋体" w:hAnsi="宋体" w:cs="Times New Roman"/>
          <w:color w:val="000000" w:themeColor="text1"/>
          <w:kern w:val="0"/>
          <w:sz w:val="32"/>
          <w:szCs w:val="32"/>
          <w14:textFill>
            <w14:solidFill>
              <w14:schemeClr w14:val="tx1"/>
            </w14:solidFill>
          </w14:textFill>
        </w:rPr>
      </w:pPr>
      <w:r>
        <w:rPr>
          <w:rFonts w:hint="eastAsia" w:ascii="宋体" w:hAnsi="宋体" w:cs="Times New Roman"/>
          <w:color w:val="000000" w:themeColor="text1"/>
          <w:kern w:val="0"/>
          <w:sz w:val="32"/>
          <w:szCs w:val="32"/>
          <w14:textFill>
            <w14:solidFill>
              <w14:schemeClr w14:val="tx1"/>
            </w14:solidFill>
          </w14:textFill>
        </w:rPr>
        <w:t>编程机器人</w:t>
      </w:r>
      <w:r>
        <w:rPr>
          <w:rFonts w:hint="eastAsia" w:ascii="宋体" w:hAnsi="宋体" w:cs="Times New Roman"/>
          <w:color w:val="000000" w:themeColor="text1"/>
          <w:kern w:val="0"/>
          <w:sz w:val="32"/>
          <w:szCs w:val="32"/>
          <w:lang w:val="en-US" w:eastAsia="zh-CN"/>
          <w14:textFill>
            <w14:solidFill>
              <w14:schemeClr w14:val="tx1"/>
            </w14:solidFill>
          </w14:textFill>
        </w:rPr>
        <w:t>电池总电压不超9V；</w:t>
      </w:r>
      <w:r>
        <w:rPr>
          <w:rFonts w:hint="eastAsia" w:ascii="宋体" w:hAnsi="宋体" w:cs="Times New Roman"/>
          <w:color w:val="000000" w:themeColor="text1"/>
          <w:kern w:val="0"/>
          <w:sz w:val="32"/>
          <w:szCs w:val="32"/>
          <w14:textFill>
            <w14:solidFill>
              <w14:schemeClr w14:val="tx1"/>
            </w14:solidFill>
          </w14:textFill>
        </w:rPr>
        <w:t>伺服马达数量限制为4个。</w:t>
      </w:r>
    </w:p>
    <w:p>
      <w:pPr>
        <w:ind w:firstLine="640" w:firstLineChars="200"/>
        <w:rPr>
          <w:rFonts w:ascii="宋体" w:cs="Times New Roman"/>
          <w:color w:val="000000" w:themeColor="text1"/>
          <w:kern w:val="0"/>
          <w:sz w:val="32"/>
          <w:szCs w:val="32"/>
          <w14:textFill>
            <w14:solidFill>
              <w14:schemeClr w14:val="tx1"/>
            </w14:solidFill>
          </w14:textFill>
        </w:rPr>
      </w:pPr>
      <w:r>
        <w:rPr>
          <w:rFonts w:hint="eastAsia" w:ascii="宋体" w:hAnsi="宋体" w:cs="Times New Roman"/>
          <w:color w:val="000000" w:themeColor="text1"/>
          <w:kern w:val="0"/>
          <w:sz w:val="32"/>
          <w:szCs w:val="32"/>
          <w14:textFill>
            <w14:solidFill>
              <w14:schemeClr w14:val="tx1"/>
            </w14:solidFill>
          </w14:textFill>
        </w:rPr>
        <w:t>机械动力结构可使用皮筋动力或电机动力，</w:t>
      </w:r>
      <w:r>
        <w:rPr>
          <w:rFonts w:hint="eastAsia" w:ascii="宋体" w:hAnsi="宋体" w:cs="Times New Roman"/>
          <w:color w:val="000000" w:themeColor="text1"/>
          <w:kern w:val="0"/>
          <w:sz w:val="32"/>
          <w:szCs w:val="32"/>
          <w:lang w:val="en-US" w:eastAsia="zh-CN"/>
          <w14:textFill>
            <w14:solidFill>
              <w14:schemeClr w14:val="tx1"/>
            </w14:solidFill>
          </w14:textFill>
        </w:rPr>
        <w:t>不能带编程属性的模块，</w:t>
      </w:r>
      <w:r>
        <w:rPr>
          <w:rFonts w:hint="eastAsia" w:ascii="宋体" w:hAnsi="宋体" w:cs="Times New Roman"/>
          <w:color w:val="000000" w:themeColor="text1"/>
          <w:kern w:val="0"/>
          <w:sz w:val="32"/>
          <w:szCs w:val="32"/>
          <w14:textFill>
            <w14:solidFill>
              <w14:schemeClr w14:val="tx1"/>
            </w14:solidFill>
          </w14:textFill>
        </w:rPr>
        <w:t>电机数量限制为1个，电池电压不超过9V。</w:t>
      </w:r>
    </w:p>
    <w:p>
      <w:pPr>
        <w:rPr>
          <w:rFonts w:ascii="宋体" w:hAnsi="宋体"/>
          <w:color w:val="000000" w:themeColor="text1"/>
          <w:kern w:val="0"/>
          <w:sz w:val="32"/>
          <w:szCs w:val="32"/>
          <w14:textFill>
            <w14:solidFill>
              <w14:schemeClr w14:val="tx1"/>
            </w14:solidFill>
          </w14:textFill>
        </w:rPr>
      </w:pPr>
      <w:r>
        <w:rPr>
          <w:rFonts w:ascii="宋体" w:hAnsi="宋体" w:cs="Times New Roman"/>
          <w:b/>
          <w:bCs/>
          <w:color w:val="000000" w:themeColor="text1"/>
          <w:kern w:val="0"/>
          <w:sz w:val="32"/>
          <w:szCs w:val="32"/>
          <w14:textFill>
            <w14:solidFill>
              <w14:schemeClr w14:val="tx1"/>
            </w14:solidFill>
          </w14:textFill>
        </w:rPr>
        <w:t>4.2</w:t>
      </w:r>
      <w:r>
        <w:rPr>
          <w:rFonts w:ascii="宋体" w:hAnsi="宋体" w:cs="Times New Roman"/>
          <w:color w:val="000000" w:themeColor="text1"/>
          <w:kern w:val="0"/>
          <w:sz w:val="32"/>
          <w:szCs w:val="32"/>
          <w14:textFill>
            <w14:solidFill>
              <w14:schemeClr w14:val="tx1"/>
            </w14:solidFill>
          </w14:textFill>
        </w:rPr>
        <w:t xml:space="preserve"> </w:t>
      </w:r>
      <w:r>
        <w:rPr>
          <w:rFonts w:hint="eastAsia" w:ascii="宋体" w:hAnsi="宋体" w:cs="Times New Roman"/>
          <w:color w:val="000000" w:themeColor="text1"/>
          <w:kern w:val="0"/>
          <w:sz w:val="32"/>
          <w:szCs w:val="32"/>
          <w14:textFill>
            <w14:solidFill>
              <w14:schemeClr w14:val="tx1"/>
            </w14:solidFill>
          </w14:textFill>
        </w:rPr>
        <w:t>编程</w:t>
      </w:r>
      <w:r>
        <w:rPr>
          <w:rFonts w:hint="eastAsia" w:ascii="宋体" w:hAnsi="宋体"/>
          <w:color w:val="000000" w:themeColor="text1"/>
          <w:kern w:val="0"/>
          <w:sz w:val="32"/>
          <w:szCs w:val="32"/>
          <w14:textFill>
            <w14:solidFill>
              <w14:schemeClr w14:val="tx1"/>
            </w14:solidFill>
          </w14:textFill>
        </w:rPr>
        <w:t>机器人出发前的尺寸大小</w:t>
      </w:r>
      <w:r>
        <w:rPr>
          <w:rFonts w:hint="eastAsia" w:ascii="宋体" w:hAnsi="宋体"/>
          <w:b/>
          <w:bCs/>
          <w:color w:val="000000" w:themeColor="text1"/>
          <w:kern w:val="0"/>
          <w:sz w:val="32"/>
          <w:szCs w:val="32"/>
          <w14:textFill>
            <w14:solidFill>
              <w14:schemeClr w14:val="tx1"/>
            </w14:solidFill>
          </w14:textFill>
        </w:rPr>
        <w:t>（含机械臂）</w:t>
      </w:r>
      <w:r>
        <w:rPr>
          <w:rFonts w:hint="eastAsia" w:ascii="宋体" w:hAnsi="宋体"/>
          <w:color w:val="000000" w:themeColor="text1"/>
          <w:kern w:val="0"/>
          <w:sz w:val="32"/>
          <w:szCs w:val="32"/>
          <w14:textFill>
            <w14:solidFill>
              <w14:schemeClr w14:val="tx1"/>
            </w14:solidFill>
          </w14:textFill>
        </w:rPr>
        <w:t>必须在起始区投影内，高度限制在</w:t>
      </w:r>
      <w:r>
        <w:rPr>
          <w:rFonts w:ascii="宋体" w:hAnsi="宋体"/>
          <w:color w:val="000000" w:themeColor="text1"/>
          <w:kern w:val="0"/>
          <w:sz w:val="32"/>
          <w:szCs w:val="32"/>
          <w14:textFill>
            <w14:solidFill>
              <w14:schemeClr w14:val="tx1"/>
            </w14:solidFill>
          </w14:textFill>
        </w:rPr>
        <w:t>30.5cm</w:t>
      </w:r>
      <w:r>
        <w:rPr>
          <w:rFonts w:hint="eastAsia" w:ascii="宋体" w:hAnsi="宋体"/>
          <w:color w:val="000000" w:themeColor="text1"/>
          <w:kern w:val="0"/>
          <w:sz w:val="32"/>
          <w:szCs w:val="32"/>
          <w14:textFill>
            <w14:solidFill>
              <w14:schemeClr w14:val="tx1"/>
            </w14:solidFill>
          </w14:textFill>
        </w:rPr>
        <w:t>内</w:t>
      </w:r>
      <w:r>
        <w:rPr>
          <w:rFonts w:hint="eastAsia" w:ascii="宋体" w:hAnsi="宋体" w:cs="宋体"/>
          <w:color w:val="000000" w:themeColor="text1"/>
          <w:kern w:val="0"/>
          <w:sz w:val="32"/>
          <w:szCs w:val="32"/>
          <w14:textFill>
            <w14:solidFill>
              <w14:schemeClr w14:val="tx1"/>
            </w14:solidFill>
          </w14:textFill>
        </w:rPr>
        <w:t>（线材以及软管可不视为投影和限高的一部分）</w:t>
      </w:r>
      <w:r>
        <w:rPr>
          <w:rFonts w:hint="eastAsia" w:ascii="宋体" w:hAnsi="宋体"/>
          <w:color w:val="000000" w:themeColor="text1"/>
          <w:kern w:val="0"/>
          <w:sz w:val="32"/>
          <w:szCs w:val="32"/>
          <w14:textFill>
            <w14:solidFill>
              <w14:schemeClr w14:val="tx1"/>
            </w14:solidFill>
          </w14:textFill>
        </w:rPr>
        <w:t>。</w:t>
      </w:r>
    </w:p>
    <w:p>
      <w:pPr>
        <w:rPr>
          <w:rFonts w:ascii="宋体" w:hAnsi="宋体"/>
          <w:color w:val="000000" w:themeColor="text1"/>
          <w:kern w:val="0"/>
          <w:sz w:val="32"/>
          <w:szCs w:val="32"/>
          <w14:textFill>
            <w14:solidFill>
              <w14:schemeClr w14:val="tx1"/>
            </w14:solidFill>
          </w14:textFill>
        </w:rPr>
      </w:pPr>
      <w:r>
        <w:rPr>
          <w:rFonts w:hint="eastAsia" w:ascii="宋体" w:hAnsi="宋体"/>
          <w:color w:val="000000" w:themeColor="text1"/>
          <w:kern w:val="0"/>
          <w:sz w:val="32"/>
          <w:szCs w:val="32"/>
          <w14:textFill>
            <w14:solidFill>
              <w14:schemeClr w14:val="tx1"/>
            </w14:solidFill>
          </w14:textFill>
        </w:rPr>
        <w:t xml:space="preserve">    </w:t>
      </w:r>
      <w:r>
        <w:rPr>
          <w:rFonts w:hint="eastAsia" w:ascii="宋体" w:hAnsi="宋体" w:cs="Times New Roman"/>
          <w:color w:val="000000" w:themeColor="text1"/>
          <w:kern w:val="0"/>
          <w:sz w:val="32"/>
          <w:szCs w:val="32"/>
          <w14:textFill>
            <w14:solidFill>
              <w14:schemeClr w14:val="tx1"/>
            </w14:solidFill>
          </w14:textFill>
        </w:rPr>
        <w:t>机械动力结构长、宽、高展开尺寸不超25cm。</w:t>
      </w:r>
    </w:p>
    <w:p>
      <w:pPr>
        <w:numPr>
          <w:ilvl w:val="0"/>
          <w:numId w:val="1"/>
        </w:numPr>
        <w:rPr>
          <w:rFonts w:ascii="宋体" w:hAnsi="宋体" w:cs="Times New Roman"/>
          <w:b/>
          <w:bCs/>
          <w:color w:val="000000" w:themeColor="text1"/>
          <w:kern w:val="0"/>
          <w:sz w:val="32"/>
          <w:szCs w:val="32"/>
          <w14:textFill>
            <w14:solidFill>
              <w14:schemeClr w14:val="tx1"/>
            </w14:solidFill>
          </w14:textFill>
        </w:rPr>
      </w:pPr>
      <w:r>
        <w:rPr>
          <w:rFonts w:hint="eastAsia" w:ascii="宋体" w:hAnsi="宋体" w:cs="Times New Roman"/>
          <w:b/>
          <w:bCs/>
          <w:color w:val="000000" w:themeColor="text1"/>
          <w:kern w:val="0"/>
          <w:sz w:val="32"/>
          <w:szCs w:val="32"/>
          <w14:textFill>
            <w14:solidFill>
              <w14:schemeClr w14:val="tx1"/>
            </w14:solidFill>
          </w14:textFill>
        </w:rPr>
        <w:t>竞赛规则及任务规则</w:t>
      </w:r>
    </w:p>
    <w:p>
      <w:r>
        <w:drawing>
          <wp:inline distT="0" distB="0" distL="114300" distR="114300">
            <wp:extent cx="5272405" cy="2544445"/>
            <wp:effectExtent l="0" t="0" r="4445" b="825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272405" cy="2544445"/>
                    </a:xfrm>
                    <a:prstGeom prst="rect">
                      <a:avLst/>
                    </a:prstGeom>
                    <a:noFill/>
                    <a:ln>
                      <a:noFill/>
                    </a:ln>
                  </pic:spPr>
                </pic:pic>
              </a:graphicData>
            </a:graphic>
          </wp:inline>
        </w:drawing>
      </w:r>
    </w:p>
    <w:p>
      <w:r>
        <w:drawing>
          <wp:inline distT="0" distB="0" distL="114300" distR="114300">
            <wp:extent cx="2391410" cy="3432175"/>
            <wp:effectExtent l="0" t="0" r="8890"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2391410" cy="3432175"/>
                    </a:xfrm>
                    <a:prstGeom prst="rect">
                      <a:avLst/>
                    </a:prstGeom>
                    <a:noFill/>
                    <a:ln>
                      <a:noFill/>
                    </a:ln>
                  </pic:spPr>
                </pic:pic>
              </a:graphicData>
            </a:graphic>
          </wp:inline>
        </w:drawing>
      </w:r>
      <w:r>
        <w:rPr>
          <w:rFonts w:hint="eastAsia"/>
        </w:rPr>
        <w:t xml:space="preserve">      </w:t>
      </w:r>
      <w:r>
        <w:drawing>
          <wp:inline distT="0" distB="0" distL="114300" distR="114300">
            <wp:extent cx="2400300" cy="35242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tretch>
                      <a:fillRect/>
                    </a:stretch>
                  </pic:blipFill>
                  <pic:spPr>
                    <a:xfrm>
                      <a:off x="0" y="0"/>
                      <a:ext cx="2400300" cy="3524250"/>
                    </a:xfrm>
                    <a:prstGeom prst="rect">
                      <a:avLst/>
                    </a:prstGeom>
                    <a:noFill/>
                    <a:ln>
                      <a:noFill/>
                    </a:ln>
                  </pic:spPr>
                </pic:pic>
              </a:graphicData>
            </a:graphic>
          </wp:inline>
        </w:drawing>
      </w:r>
    </w:p>
    <w:p>
      <w:r>
        <w:rPr>
          <w:rFonts w:hint="eastAsia"/>
        </w:rPr>
        <w:t xml:space="preserve">        </w:t>
      </w:r>
      <w:r>
        <w:rPr>
          <w:rFonts w:hint="eastAsia" w:ascii="宋体" w:hAnsi="宋体" w:cs="Times New Roman"/>
          <w:color w:val="000000" w:themeColor="text1"/>
          <w:kern w:val="0"/>
          <w:sz w:val="21"/>
          <w:szCs w:val="21"/>
          <w14:textFill>
            <w14:solidFill>
              <w14:schemeClr w14:val="tx1"/>
            </w14:solidFill>
          </w14:textFill>
        </w:rPr>
        <w:t>编程</w:t>
      </w:r>
      <w:r>
        <w:rPr>
          <w:rFonts w:hint="eastAsia" w:ascii="宋体" w:hAnsi="宋体"/>
          <w:color w:val="000000" w:themeColor="text1"/>
          <w:kern w:val="0"/>
          <w:sz w:val="21"/>
          <w:szCs w:val="21"/>
          <w14:textFill>
            <w14:solidFill>
              <w14:schemeClr w14:val="tx1"/>
            </w14:solidFill>
          </w14:textFill>
        </w:rPr>
        <w:t>机器人</w:t>
      </w:r>
      <w:r>
        <w:rPr>
          <w:rFonts w:hint="eastAsia"/>
        </w:rPr>
        <w:t xml:space="preserve">起始区内道具                    </w:t>
      </w:r>
      <w:r>
        <w:rPr>
          <w:rFonts w:hint="eastAsia" w:ascii="宋体" w:hAnsi="宋体" w:cs="Times New Roman"/>
          <w:color w:val="000000" w:themeColor="text1"/>
          <w:kern w:val="0"/>
          <w:sz w:val="21"/>
          <w:szCs w:val="21"/>
          <w14:textFill>
            <w14:solidFill>
              <w14:schemeClr w14:val="tx1"/>
            </w14:solidFill>
          </w14:textFill>
        </w:rPr>
        <w:t>机械动力结构</w:t>
      </w:r>
      <w:r>
        <w:rPr>
          <w:rFonts w:hint="eastAsia"/>
        </w:rPr>
        <w:t>起始区内道具</w:t>
      </w:r>
    </w:p>
    <w:p>
      <w:pPr>
        <w:rPr>
          <w:rFonts w:ascii="宋体" w:cs="Times New Roman"/>
          <w:b/>
          <w:bCs/>
          <w:color w:val="000000" w:themeColor="text1"/>
          <w:kern w:val="0"/>
          <w:sz w:val="32"/>
          <w:szCs w:val="32"/>
          <w14:textFill>
            <w14:solidFill>
              <w14:schemeClr w14:val="tx1"/>
            </w14:solidFill>
          </w14:textFill>
        </w:rPr>
      </w:pPr>
      <w:r>
        <w:rPr>
          <w:rFonts w:ascii="宋体" w:hAnsi="宋体" w:cs="Times New Roman"/>
          <w:b/>
          <w:bCs/>
          <w:color w:val="000000" w:themeColor="text1"/>
          <w:kern w:val="0"/>
          <w:sz w:val="32"/>
          <w:szCs w:val="32"/>
          <w14:textFill>
            <w14:solidFill>
              <w14:schemeClr w14:val="tx1"/>
            </w14:solidFill>
          </w14:textFill>
        </w:rPr>
        <w:t xml:space="preserve">5.1 </w:t>
      </w:r>
      <w:r>
        <w:rPr>
          <w:rFonts w:hint="eastAsia" w:ascii="宋体" w:hAnsi="宋体" w:cs="Times New Roman"/>
          <w:b/>
          <w:bCs/>
          <w:color w:val="000000" w:themeColor="text1"/>
          <w:kern w:val="0"/>
          <w:sz w:val="32"/>
          <w:szCs w:val="32"/>
          <w14:textFill>
            <w14:solidFill>
              <w14:schemeClr w14:val="tx1"/>
            </w14:solidFill>
          </w14:textFill>
        </w:rPr>
        <w:t>竞赛规则</w:t>
      </w:r>
    </w:p>
    <w:p>
      <w:pPr>
        <w:pStyle w:val="13"/>
        <w:rPr>
          <w:color w:val="000000" w:themeColor="text1"/>
          <w:sz w:val="32"/>
          <w:szCs w:val="32"/>
          <w14:textFill>
            <w14:solidFill>
              <w14:schemeClr w14:val="tx1"/>
            </w14:solidFill>
          </w14:textFill>
        </w:rPr>
      </w:pPr>
      <w:r>
        <w:rPr>
          <w:rFonts w:cs="Times New Roman"/>
          <w:b/>
          <w:bCs/>
          <w:color w:val="000000" w:themeColor="text1"/>
          <w:sz w:val="32"/>
          <w:szCs w:val="32"/>
          <w14:textFill>
            <w14:solidFill>
              <w14:schemeClr w14:val="tx1"/>
            </w14:solidFill>
          </w14:textFill>
        </w:rPr>
        <w:t>5.1.1</w:t>
      </w:r>
      <w:r>
        <w:rPr>
          <w:rFonts w:hint="eastAsia" w:cs="Times New Roman"/>
          <w:color w:val="000000" w:themeColor="text1"/>
          <w:sz w:val="32"/>
          <w:szCs w:val="32"/>
          <w14:textFill>
            <w14:solidFill>
              <w14:schemeClr w14:val="tx1"/>
            </w14:solidFill>
          </w14:textFill>
        </w:rPr>
        <w:t xml:space="preserve"> </w:t>
      </w:r>
      <w:r>
        <w:rPr>
          <w:rFonts w:hint="eastAsia"/>
          <w:color w:val="000000" w:themeColor="text1"/>
          <w:sz w:val="32"/>
          <w:szCs w:val="32"/>
          <w14:textFill>
            <w14:solidFill>
              <w14:schemeClr w14:val="tx1"/>
            </w14:solidFill>
          </w14:textFill>
        </w:rPr>
        <w:t>在比赛现场</w:t>
      </w:r>
      <w:r>
        <w:rPr>
          <w:rFonts w:hint="eastAsia" w:ascii="宋体" w:hAnsi="宋体" w:cs="Times New Roman"/>
          <w:color w:val="000000" w:themeColor="text1"/>
          <w:kern w:val="0"/>
          <w:sz w:val="32"/>
          <w:szCs w:val="32"/>
          <w14:textFill>
            <w14:solidFill>
              <w14:schemeClr w14:val="tx1"/>
            </w14:solidFill>
          </w14:textFill>
        </w:rPr>
        <w:t>编程</w:t>
      </w:r>
      <w:r>
        <w:rPr>
          <w:rFonts w:hint="eastAsia" w:ascii="宋体" w:hAnsi="宋体"/>
          <w:color w:val="000000" w:themeColor="text1"/>
          <w:kern w:val="0"/>
          <w:sz w:val="32"/>
          <w:szCs w:val="32"/>
          <w14:textFill>
            <w14:solidFill>
              <w14:schemeClr w14:val="tx1"/>
            </w14:solidFill>
          </w14:textFill>
        </w:rPr>
        <w:t>机器人</w:t>
      </w:r>
      <w:r>
        <w:rPr>
          <w:rFonts w:hint="eastAsia"/>
          <w:color w:val="000000" w:themeColor="text1"/>
          <w:kern w:val="0"/>
          <w:sz w:val="32"/>
          <w:szCs w:val="32"/>
          <w:lang w:val="en-US" w:eastAsia="zh-CN"/>
          <w14:textFill>
            <w14:solidFill>
              <w14:schemeClr w14:val="tx1"/>
            </w14:solidFill>
          </w14:textFill>
        </w:rPr>
        <w:t>与</w:t>
      </w:r>
      <w:r>
        <w:rPr>
          <w:rFonts w:hint="eastAsia" w:ascii="宋体" w:hAnsi="宋体" w:cs="Times New Roman"/>
          <w:color w:val="000000" w:themeColor="text1"/>
          <w:kern w:val="0"/>
          <w:sz w:val="32"/>
          <w:szCs w:val="32"/>
          <w14:textFill>
            <w14:solidFill>
              <w14:schemeClr w14:val="tx1"/>
            </w14:solidFill>
          </w14:textFill>
        </w:rPr>
        <w:t>机械动力结构</w:t>
      </w:r>
      <w:r>
        <w:rPr>
          <w:rFonts w:hint="eastAsia"/>
          <w:color w:val="000000" w:themeColor="text1"/>
          <w:sz w:val="32"/>
          <w:szCs w:val="32"/>
          <w14:textFill>
            <w14:solidFill>
              <w14:schemeClr w14:val="tx1"/>
            </w14:solidFill>
          </w14:textFill>
        </w:rPr>
        <w:t>在各自的出发区做好准备。</w:t>
      </w:r>
    </w:p>
    <w:p>
      <w:pPr>
        <w:rPr>
          <w:rFonts w:ascii="宋体" w:cs="Times New Roman"/>
          <w:color w:val="000000" w:themeColor="text1"/>
          <w:kern w:val="0"/>
          <w:sz w:val="32"/>
          <w:szCs w:val="32"/>
          <w14:textFill>
            <w14:solidFill>
              <w14:schemeClr w14:val="tx1"/>
            </w14:solidFill>
          </w14:textFill>
        </w:rPr>
      </w:pPr>
      <w:r>
        <w:rPr>
          <w:rFonts w:ascii="宋体" w:hAnsi="宋体" w:cs="Times New Roman"/>
          <w:b/>
          <w:bCs/>
          <w:color w:val="000000" w:themeColor="text1"/>
          <w:kern w:val="0"/>
          <w:sz w:val="32"/>
          <w:szCs w:val="32"/>
          <w14:textFill>
            <w14:solidFill>
              <w14:schemeClr w14:val="tx1"/>
            </w14:solidFill>
          </w14:textFill>
        </w:rPr>
        <w:t>5.1.2</w:t>
      </w:r>
      <w:r>
        <w:rPr>
          <w:rFonts w:hint="eastAsia" w:ascii="宋体" w:hAnsi="宋体" w:cs="Times New Roman"/>
          <w:b/>
          <w:bCs/>
          <w:color w:val="000000" w:themeColor="text1"/>
          <w:kern w:val="0"/>
          <w:sz w:val="32"/>
          <w:szCs w:val="32"/>
          <w14:textFill>
            <w14:solidFill>
              <w14:schemeClr w14:val="tx1"/>
            </w14:solidFill>
          </w14:textFill>
        </w:rPr>
        <w:t xml:space="preserve"> </w:t>
      </w:r>
      <w:r>
        <w:rPr>
          <w:rFonts w:hint="eastAsia" w:ascii="宋体" w:hAnsi="宋体" w:cs="Times New Roman"/>
          <w:color w:val="000000" w:themeColor="text1"/>
          <w:kern w:val="0"/>
          <w:sz w:val="32"/>
          <w:szCs w:val="32"/>
          <w14:textFill>
            <w14:solidFill>
              <w14:schemeClr w14:val="tx1"/>
            </w14:solidFill>
          </w14:textFill>
        </w:rPr>
        <w:t>赛场上家长或教练不可陪同以及任何方式交流。</w:t>
      </w:r>
    </w:p>
    <w:p>
      <w:pPr>
        <w:pStyle w:val="13"/>
        <w:rPr>
          <w:color w:val="000000" w:themeColor="text1"/>
          <w:sz w:val="32"/>
          <w:szCs w:val="32"/>
          <w14:textFill>
            <w14:solidFill>
              <w14:schemeClr w14:val="tx1"/>
            </w14:solidFill>
          </w14:textFill>
        </w:rPr>
      </w:pPr>
      <w:r>
        <w:rPr>
          <w:b/>
          <w:bCs/>
          <w:color w:val="000000" w:themeColor="text1"/>
          <w:sz w:val="32"/>
          <w:szCs w:val="32"/>
          <w14:textFill>
            <w14:solidFill>
              <w14:schemeClr w14:val="tx1"/>
            </w14:solidFill>
          </w14:textFill>
        </w:rPr>
        <w:t>5.1.3</w:t>
      </w:r>
      <w:r>
        <w:rPr>
          <w:rFonts w:hint="eastAsia"/>
          <w:color w:val="000000" w:themeColor="text1"/>
          <w:sz w:val="32"/>
          <w:szCs w:val="32"/>
          <w14:textFill>
            <w14:solidFill>
              <w14:schemeClr w14:val="tx1"/>
            </w14:solidFill>
          </w14:textFill>
        </w:rPr>
        <w:t xml:space="preserve"> 比赛中，所有备用控制器必须留在准备区。</w:t>
      </w:r>
    </w:p>
    <w:p>
      <w:pPr>
        <w:autoSpaceDE w:val="0"/>
        <w:autoSpaceDN w:val="0"/>
        <w:adjustRightInd w:val="0"/>
        <w:ind w:firstLine="640" w:firstLineChars="200"/>
        <w:jc w:val="left"/>
        <w:rPr>
          <w:rFonts w:ascii="宋体" w:cs="宋体"/>
          <w:color w:val="000000" w:themeColor="text1"/>
          <w:kern w:val="0"/>
          <w:sz w:val="32"/>
          <w:szCs w:val="32"/>
          <w14:textFill>
            <w14:solidFill>
              <w14:schemeClr w14:val="tx1"/>
            </w14:solidFill>
          </w14:textFill>
        </w:rPr>
      </w:pPr>
      <w:r>
        <w:rPr>
          <w:rFonts w:hint="eastAsia" w:ascii="宋体" w:hAnsi="宋体" w:cs="宋体"/>
          <w:color w:val="000000" w:themeColor="text1"/>
          <w:kern w:val="0"/>
          <w:sz w:val="32"/>
          <w:szCs w:val="32"/>
          <w14:textFill>
            <w14:solidFill>
              <w14:schemeClr w14:val="tx1"/>
            </w14:solidFill>
          </w14:textFill>
        </w:rPr>
        <w:t>各种形式的遥控或与机器人有数据</w:t>
      </w:r>
      <w:r>
        <w:rPr>
          <w:rFonts w:ascii="宋体" w:hAnsi="宋体" w:cs="宋体"/>
          <w:color w:val="000000" w:themeColor="text1"/>
          <w:kern w:val="0"/>
          <w:sz w:val="32"/>
          <w:szCs w:val="32"/>
          <w14:textFill>
            <w14:solidFill>
              <w14:schemeClr w14:val="tx1"/>
            </w14:solidFill>
          </w14:textFill>
        </w:rPr>
        <w:t>/</w:t>
      </w:r>
      <w:r>
        <w:rPr>
          <w:rFonts w:hint="eastAsia" w:ascii="宋体" w:hAnsi="宋体" w:cs="宋体"/>
          <w:color w:val="000000" w:themeColor="text1"/>
          <w:kern w:val="0"/>
          <w:sz w:val="32"/>
          <w:szCs w:val="32"/>
          <w14:textFill>
            <w14:solidFill>
              <w14:schemeClr w14:val="tx1"/>
            </w14:solidFill>
          </w14:textFill>
        </w:rPr>
        <w:t>信息交换的装置在比赛区中是非法的。</w:t>
      </w:r>
    </w:p>
    <w:p>
      <w:pPr>
        <w:autoSpaceDE w:val="0"/>
        <w:autoSpaceDN w:val="0"/>
        <w:adjustRightInd w:val="0"/>
        <w:jc w:val="left"/>
        <w:rPr>
          <w:rFonts w:ascii="宋体" w:cs="宋体"/>
          <w:color w:val="000000" w:themeColor="text1"/>
          <w:kern w:val="0"/>
          <w:sz w:val="32"/>
          <w:szCs w:val="32"/>
          <w14:textFill>
            <w14:solidFill>
              <w14:schemeClr w14:val="tx1"/>
            </w14:solidFill>
          </w14:textFill>
        </w:rPr>
      </w:pPr>
      <w:r>
        <w:rPr>
          <w:rFonts w:ascii="宋体" w:hAnsi="宋体" w:cs="宋体"/>
          <w:b/>
          <w:bCs/>
          <w:color w:val="000000" w:themeColor="text1"/>
          <w:kern w:val="0"/>
          <w:sz w:val="32"/>
          <w:szCs w:val="32"/>
          <w14:textFill>
            <w14:solidFill>
              <w14:schemeClr w14:val="tx1"/>
            </w14:solidFill>
          </w14:textFill>
        </w:rPr>
        <w:t>5.1.4</w:t>
      </w:r>
      <w:r>
        <w:rPr>
          <w:rFonts w:hint="eastAsia" w:ascii="宋体" w:hAnsi="宋体" w:cs="宋体"/>
          <w:color w:val="000000" w:themeColor="text1"/>
          <w:kern w:val="0"/>
          <w:sz w:val="32"/>
          <w:szCs w:val="32"/>
          <w14:textFill>
            <w14:solidFill>
              <w14:schemeClr w14:val="tx1"/>
            </w14:solidFill>
          </w14:textFill>
        </w:rPr>
        <w:t xml:space="preserve"> 编程机器人与机械动力结构必须完全出起始区才能开始完成任务。</w:t>
      </w:r>
    </w:p>
    <w:p>
      <w:pPr>
        <w:autoSpaceDE w:val="0"/>
        <w:autoSpaceDN w:val="0"/>
        <w:adjustRightInd w:val="0"/>
        <w:jc w:val="left"/>
        <w:rPr>
          <w:rFonts w:ascii="宋体" w:hAnsi="宋体" w:cs="宋体"/>
          <w:color w:val="000000" w:themeColor="text1"/>
          <w:kern w:val="0"/>
          <w:sz w:val="32"/>
          <w:szCs w:val="32"/>
          <w14:textFill>
            <w14:solidFill>
              <w14:schemeClr w14:val="tx1"/>
            </w14:solidFill>
          </w14:textFill>
        </w:rPr>
      </w:pPr>
      <w:r>
        <w:rPr>
          <w:rFonts w:ascii="宋体" w:hAnsi="宋体" w:cs="宋体"/>
          <w:b/>
          <w:bCs/>
          <w:color w:val="000000" w:themeColor="text1"/>
          <w:kern w:val="0"/>
          <w:sz w:val="32"/>
          <w:szCs w:val="32"/>
          <w14:textFill>
            <w14:solidFill>
              <w14:schemeClr w14:val="tx1"/>
            </w14:solidFill>
          </w14:textFill>
        </w:rPr>
        <w:t>5.1.5</w:t>
      </w:r>
      <w:r>
        <w:rPr>
          <w:rFonts w:hint="eastAsia" w:ascii="宋体" w:hAnsi="宋体" w:cs="宋体"/>
          <w:color w:val="000000" w:themeColor="text1"/>
          <w:kern w:val="0"/>
          <w:sz w:val="32"/>
          <w:szCs w:val="32"/>
          <w14:textFill>
            <w14:solidFill>
              <w14:schemeClr w14:val="tx1"/>
            </w14:solidFill>
          </w14:textFill>
        </w:rPr>
        <w:t xml:space="preserve"> 编程机器人与机械动力结构必须完全在起始区内才可出发，对于未完全在起始区内就出发的，选手必须将其拿回起始区重新出发，否则所完成任务无效。</w:t>
      </w:r>
    </w:p>
    <w:p>
      <w:pPr>
        <w:autoSpaceDE w:val="0"/>
        <w:autoSpaceDN w:val="0"/>
        <w:adjustRightInd w:val="0"/>
        <w:jc w:val="left"/>
        <w:rPr>
          <w:rFonts w:ascii="宋体"/>
          <w:color w:val="000000" w:themeColor="text1"/>
          <w:kern w:val="0"/>
          <w:sz w:val="32"/>
          <w:szCs w:val="32"/>
          <w14:textFill>
            <w14:solidFill>
              <w14:schemeClr w14:val="tx1"/>
            </w14:solidFill>
          </w14:textFill>
        </w:rPr>
      </w:pPr>
      <w:r>
        <w:rPr>
          <w:rFonts w:ascii="宋体" w:hAnsi="宋体" w:cs="宋体"/>
          <w:b/>
          <w:bCs/>
          <w:color w:val="000000" w:themeColor="text1"/>
          <w:kern w:val="0"/>
          <w:sz w:val="32"/>
          <w:szCs w:val="32"/>
          <w14:textFill>
            <w14:solidFill>
              <w14:schemeClr w14:val="tx1"/>
            </w14:solidFill>
          </w14:textFill>
        </w:rPr>
        <w:t>5.1.6</w:t>
      </w:r>
      <w:r>
        <w:rPr>
          <w:rFonts w:hint="eastAsia" w:ascii="宋体" w:hAnsi="宋体" w:cs="宋体"/>
          <w:color w:val="000000" w:themeColor="text1"/>
          <w:kern w:val="0"/>
          <w:sz w:val="32"/>
          <w:szCs w:val="32"/>
          <w14:textFill>
            <w14:solidFill>
              <w14:schemeClr w14:val="tx1"/>
            </w14:solidFill>
          </w14:textFill>
        </w:rPr>
        <w:t xml:space="preserve"> 编程机器人与机械动力结构试图完成任务后，编程机器人与机械动力结构主体，</w:t>
      </w:r>
      <w:r>
        <w:rPr>
          <w:rFonts w:hint="eastAsia" w:ascii="宋体" w:hAnsi="宋体" w:cs="宋体"/>
          <w:b/>
          <w:bCs/>
          <w:color w:val="000000" w:themeColor="text1"/>
          <w:kern w:val="0"/>
          <w:sz w:val="32"/>
          <w:szCs w:val="32"/>
          <w14:textFill>
            <w14:solidFill>
              <w14:schemeClr w14:val="tx1"/>
            </w14:solidFill>
          </w14:textFill>
        </w:rPr>
        <w:t>部分</w:t>
      </w:r>
      <w:r>
        <w:rPr>
          <w:rFonts w:hint="eastAsia" w:ascii="宋体" w:hAnsi="宋体" w:cs="宋体"/>
          <w:color w:val="000000" w:themeColor="text1"/>
          <w:kern w:val="0"/>
          <w:sz w:val="32"/>
          <w:szCs w:val="32"/>
          <w14:textFill>
            <w14:solidFill>
              <w14:schemeClr w14:val="tx1"/>
            </w14:solidFill>
          </w14:textFill>
        </w:rPr>
        <w:t>返回各自的起始区，选手即可对机器人进行操作更换机械臂；如有携带任务道具，任务道具需完全进入起始区才能对机器人进行操作，对于未完全进入起始区内就进行操作的，按照中断处理，并且所携带的任务道具不可再使用。</w:t>
      </w:r>
    </w:p>
    <w:p>
      <w:pPr>
        <w:rPr>
          <w:rFonts w:ascii="宋体" w:cs="Times New Roman"/>
          <w:color w:val="000000" w:themeColor="text1"/>
          <w:kern w:val="0"/>
          <w:sz w:val="32"/>
          <w:szCs w:val="32"/>
          <w14:textFill>
            <w14:solidFill>
              <w14:schemeClr w14:val="tx1"/>
            </w14:solidFill>
          </w14:textFill>
        </w:rPr>
      </w:pPr>
      <w:r>
        <w:rPr>
          <w:rFonts w:ascii="宋体" w:hAnsi="宋体" w:cs="Times New Roman"/>
          <w:b/>
          <w:bCs/>
          <w:color w:val="000000" w:themeColor="text1"/>
          <w:kern w:val="0"/>
          <w:sz w:val="32"/>
          <w:szCs w:val="32"/>
          <w14:textFill>
            <w14:solidFill>
              <w14:schemeClr w14:val="tx1"/>
            </w14:solidFill>
          </w14:textFill>
        </w:rPr>
        <w:t>5.1.7</w:t>
      </w:r>
      <w:r>
        <w:rPr>
          <w:rFonts w:hint="eastAsia" w:ascii="宋体" w:hAnsi="宋体" w:cs="Times New Roman"/>
          <w:color w:val="000000" w:themeColor="text1"/>
          <w:kern w:val="0"/>
          <w:sz w:val="32"/>
          <w:szCs w:val="32"/>
          <w14:textFill>
            <w14:solidFill>
              <w14:schemeClr w14:val="tx1"/>
            </w14:solidFill>
          </w14:textFill>
        </w:rPr>
        <w:t xml:space="preserve"> 赛前选手需要将参赛机器交给组委会检查，机器人的体积规格以及所用材料和机器人的安全性不符合要求，且未能在比赛前整改的取消参赛资格。零件之间不允许用任何形式的胶水、胶带固定。</w:t>
      </w:r>
    </w:p>
    <w:p>
      <w:pPr>
        <w:autoSpaceDE w:val="0"/>
        <w:autoSpaceDN w:val="0"/>
        <w:adjustRightInd w:val="0"/>
        <w:jc w:val="left"/>
        <w:rPr>
          <w:rFonts w:ascii="宋体" w:hAnsi="宋体"/>
          <w:color w:val="000000" w:themeColor="text1"/>
          <w:kern w:val="0"/>
          <w:sz w:val="32"/>
          <w:szCs w:val="32"/>
          <w14:textFill>
            <w14:solidFill>
              <w14:schemeClr w14:val="tx1"/>
            </w14:solidFill>
          </w14:textFill>
        </w:rPr>
      </w:pPr>
      <w:r>
        <w:rPr>
          <w:rFonts w:ascii="宋体" w:hAnsi="宋体" w:cs="Times New Roman"/>
          <w:b/>
          <w:bCs/>
          <w:color w:val="000000" w:themeColor="text1"/>
          <w:kern w:val="0"/>
          <w:sz w:val="32"/>
          <w:szCs w:val="32"/>
          <w14:textFill>
            <w14:solidFill>
              <w14:schemeClr w14:val="tx1"/>
            </w14:solidFill>
          </w14:textFill>
        </w:rPr>
        <w:t>5.1.8</w:t>
      </w:r>
      <w:r>
        <w:rPr>
          <w:rFonts w:hint="eastAsia" w:ascii="宋体" w:hAnsi="宋体" w:cs="Times New Roman"/>
          <w:color w:val="000000" w:themeColor="text1"/>
          <w:kern w:val="0"/>
          <w:sz w:val="32"/>
          <w:szCs w:val="32"/>
          <w14:textFill>
            <w14:solidFill>
              <w14:schemeClr w14:val="tx1"/>
            </w14:solidFill>
          </w14:textFill>
        </w:rPr>
        <w:t xml:space="preserve"> 每个参赛队伍队员需要现场编写机器人程序以及调试机器；</w:t>
      </w:r>
      <w:r>
        <w:rPr>
          <w:rFonts w:hint="eastAsia" w:ascii="宋体" w:hAnsi="宋体" w:cs="宋体"/>
          <w:color w:val="000000" w:themeColor="text1"/>
          <w:kern w:val="0"/>
          <w:sz w:val="32"/>
          <w:szCs w:val="32"/>
          <w14:textFill>
            <w14:solidFill>
              <w14:schemeClr w14:val="tx1"/>
            </w14:solidFill>
          </w14:textFill>
        </w:rPr>
        <w:t>机械动力结构</w:t>
      </w:r>
      <w:r>
        <w:rPr>
          <w:rFonts w:hint="eastAsia" w:ascii="宋体" w:hAnsi="宋体" w:cs="Times New Roman"/>
          <w:color w:val="000000" w:themeColor="text1"/>
          <w:kern w:val="0"/>
          <w:sz w:val="32"/>
          <w:szCs w:val="32"/>
          <w14:textFill>
            <w14:solidFill>
              <w14:schemeClr w14:val="tx1"/>
            </w14:solidFill>
          </w14:textFill>
        </w:rPr>
        <w:t>进场前所有结构件必须处于散件状态，需要现场搭建</w:t>
      </w:r>
      <w:r>
        <w:rPr>
          <w:rFonts w:hint="eastAsia" w:ascii="宋体" w:hAnsi="宋体" w:cs="宋体"/>
          <w:color w:val="000000" w:themeColor="text1"/>
          <w:kern w:val="0"/>
          <w:sz w:val="32"/>
          <w:szCs w:val="32"/>
          <w14:textFill>
            <w14:solidFill>
              <w14:schemeClr w14:val="tx1"/>
            </w14:solidFill>
          </w14:textFill>
        </w:rPr>
        <w:t>机械动力结构，</w:t>
      </w:r>
      <w:r>
        <w:rPr>
          <w:rFonts w:hint="eastAsia" w:ascii="宋体" w:hAnsi="宋体" w:cs="Times New Roman"/>
          <w:color w:val="000000" w:themeColor="text1"/>
          <w:kern w:val="0"/>
          <w:sz w:val="32"/>
          <w:szCs w:val="32"/>
          <w14:textFill>
            <w14:solidFill>
              <w14:schemeClr w14:val="tx1"/>
            </w14:solidFill>
          </w14:textFill>
        </w:rPr>
        <w:t>时间为90分钟，每一轮比赛前裁判会宣布封存编程机器人主体</w:t>
      </w:r>
      <w:r>
        <w:rPr>
          <w:rFonts w:ascii="宋体" w:hAnsi="宋体" w:cs="Times New Roman"/>
          <w:color w:val="000000" w:themeColor="text1"/>
          <w:kern w:val="0"/>
          <w:sz w:val="32"/>
          <w:szCs w:val="32"/>
          <w14:textFill>
            <w14:solidFill>
              <w14:schemeClr w14:val="tx1"/>
            </w14:solidFill>
          </w14:textFill>
        </w:rPr>
        <w:t>(</w:t>
      </w:r>
      <w:r>
        <w:rPr>
          <w:rFonts w:hint="eastAsia" w:ascii="宋体" w:hAnsi="宋体" w:cs="Times New Roman"/>
          <w:color w:val="000000" w:themeColor="text1"/>
          <w:kern w:val="0"/>
          <w:sz w:val="32"/>
          <w:szCs w:val="32"/>
          <w14:textFill>
            <w14:solidFill>
              <w14:schemeClr w14:val="tx1"/>
            </w14:solidFill>
          </w14:textFill>
        </w:rPr>
        <w:t>可拆分机械臂不封存）及</w:t>
      </w:r>
      <w:r>
        <w:rPr>
          <w:rFonts w:hint="eastAsia" w:ascii="宋体" w:hAnsi="宋体" w:cs="宋体"/>
          <w:color w:val="000000" w:themeColor="text1"/>
          <w:kern w:val="0"/>
          <w:sz w:val="32"/>
          <w:szCs w:val="32"/>
          <w14:textFill>
            <w14:solidFill>
              <w14:schemeClr w14:val="tx1"/>
            </w14:solidFill>
          </w14:textFill>
        </w:rPr>
        <w:t>机械动力结构</w:t>
      </w:r>
      <w:r>
        <w:rPr>
          <w:rFonts w:hint="eastAsia" w:ascii="宋体" w:hAnsi="宋体" w:cs="Times New Roman"/>
          <w:color w:val="000000" w:themeColor="text1"/>
          <w:kern w:val="0"/>
          <w:sz w:val="32"/>
          <w:szCs w:val="32"/>
          <w14:textFill>
            <w14:solidFill>
              <w14:schemeClr w14:val="tx1"/>
            </w14:solidFill>
          </w14:textFill>
        </w:rPr>
        <w:t>，上场比赛时领回各自机器设备进行比赛。比赛时间为</w:t>
      </w:r>
      <w:r>
        <w:rPr>
          <w:rFonts w:ascii="宋体" w:hAnsi="宋体" w:cs="Times New Roman"/>
          <w:color w:val="000000" w:themeColor="text1"/>
          <w:kern w:val="0"/>
          <w:sz w:val="32"/>
          <w:szCs w:val="32"/>
          <w14:textFill>
            <w14:solidFill>
              <w14:schemeClr w14:val="tx1"/>
            </w14:solidFill>
          </w14:textFill>
        </w:rPr>
        <w:t>2</w:t>
      </w:r>
      <w:r>
        <w:rPr>
          <w:rFonts w:hint="eastAsia" w:ascii="宋体" w:hAnsi="宋体" w:cs="Times New Roman"/>
          <w:color w:val="000000" w:themeColor="text1"/>
          <w:kern w:val="0"/>
          <w:sz w:val="32"/>
          <w:szCs w:val="32"/>
          <w14:textFill>
            <w14:solidFill>
              <w14:schemeClr w14:val="tx1"/>
            </w14:solidFill>
          </w14:textFill>
        </w:rPr>
        <w:t>分钟，</w:t>
      </w:r>
      <w:r>
        <w:rPr>
          <w:rFonts w:hint="eastAsia" w:ascii="宋体" w:hAnsi="宋体"/>
          <w:color w:val="000000" w:themeColor="text1"/>
          <w:kern w:val="0"/>
          <w:sz w:val="32"/>
          <w:szCs w:val="32"/>
          <w14:textFill>
            <w14:solidFill>
              <w14:schemeClr w14:val="tx1"/>
            </w14:solidFill>
          </w14:textFill>
        </w:rPr>
        <w:t>裁判员以哨音或语音提示结束比赛。此后，参赛队员应立即停止自主的机器人，停止不及时将可能造成当前的得分判为无效。在裁判员确认得分前，任何人不能接触和移动场上的得分物品和改变得分状态。</w:t>
      </w:r>
    </w:p>
    <w:p>
      <w:pPr>
        <w:autoSpaceDE w:val="0"/>
        <w:autoSpaceDN w:val="0"/>
        <w:adjustRightInd w:val="0"/>
        <w:jc w:val="left"/>
        <w:rPr>
          <w:rFonts w:ascii="宋体" w:hAnsi="宋体"/>
          <w:color w:val="000000" w:themeColor="text1"/>
          <w:kern w:val="0"/>
          <w:sz w:val="32"/>
          <w:szCs w:val="32"/>
          <w14:textFill>
            <w14:solidFill>
              <w14:schemeClr w14:val="tx1"/>
            </w14:solidFill>
          </w14:textFill>
        </w:rPr>
      </w:pPr>
      <w:r>
        <w:rPr>
          <w:rFonts w:hint="eastAsia" w:ascii="宋体" w:hAnsi="宋体"/>
          <w:b/>
          <w:bCs/>
          <w:color w:val="000000" w:themeColor="text1"/>
          <w:kern w:val="0"/>
          <w:sz w:val="32"/>
          <w:szCs w:val="32"/>
          <w14:textFill>
            <w14:solidFill>
              <w14:schemeClr w14:val="tx1"/>
            </w14:solidFill>
          </w14:textFill>
        </w:rPr>
        <w:t xml:space="preserve">5.1.9 </w:t>
      </w:r>
      <w:r>
        <w:rPr>
          <w:rFonts w:hint="eastAsia" w:cs="Times New Roman"/>
          <w:color w:val="000000" w:themeColor="text1"/>
          <w:sz w:val="32"/>
          <w:szCs w:val="32"/>
          <w14:textFill>
            <w14:solidFill>
              <w14:schemeClr w14:val="tx1"/>
            </w14:solidFill>
          </w14:textFill>
        </w:rPr>
        <w:t>起始区包含场地图纸的黑色边框及起始区的黑色边，出发允许压黑线，但不超出黑线外边缘出发。</w:t>
      </w:r>
    </w:p>
    <w:p>
      <w:pPr>
        <w:rPr>
          <w:rFonts w:ascii="宋体" w:cs="Times New Roman"/>
          <w:b/>
          <w:bCs/>
          <w:color w:val="000000" w:themeColor="text1"/>
          <w:kern w:val="0"/>
          <w:sz w:val="32"/>
          <w:szCs w:val="32"/>
          <w14:textFill>
            <w14:solidFill>
              <w14:schemeClr w14:val="tx1"/>
            </w14:solidFill>
          </w14:textFill>
        </w:rPr>
      </w:pPr>
      <w:r>
        <w:rPr>
          <w:rFonts w:ascii="宋体" w:hAnsi="宋体" w:cs="Times New Roman"/>
          <w:b/>
          <w:bCs/>
          <w:color w:val="000000" w:themeColor="text1"/>
          <w:kern w:val="0"/>
          <w:sz w:val="32"/>
          <w:szCs w:val="32"/>
          <w14:textFill>
            <w14:solidFill>
              <w14:schemeClr w14:val="tx1"/>
            </w14:solidFill>
          </w14:textFill>
        </w:rPr>
        <w:t xml:space="preserve">5.2 </w:t>
      </w:r>
      <w:r>
        <w:rPr>
          <w:rFonts w:hint="eastAsia" w:ascii="宋体" w:hAnsi="宋体" w:cs="Times New Roman"/>
          <w:b/>
          <w:bCs/>
          <w:color w:val="000000" w:themeColor="text1"/>
          <w:kern w:val="0"/>
          <w:sz w:val="32"/>
          <w:szCs w:val="32"/>
          <w14:textFill>
            <w14:solidFill>
              <w14:schemeClr w14:val="tx1"/>
            </w14:solidFill>
          </w14:textFill>
        </w:rPr>
        <w:t>任务规则</w:t>
      </w:r>
    </w:p>
    <w:p>
      <w:pPr>
        <w:rPr>
          <w:rFonts w:ascii="宋体" w:cs="Times New Roman"/>
          <w:b/>
          <w:color w:val="000000" w:themeColor="text1"/>
          <w:kern w:val="0"/>
          <w:sz w:val="32"/>
          <w:szCs w:val="32"/>
          <w14:textFill>
            <w14:solidFill>
              <w14:schemeClr w14:val="tx1"/>
            </w14:solidFill>
          </w14:textFill>
        </w:rPr>
      </w:pPr>
      <w:r>
        <w:rPr>
          <w:rFonts w:ascii="宋体" w:hAnsi="宋体" w:cs="Times New Roman"/>
          <w:b/>
          <w:color w:val="000000" w:themeColor="text1"/>
          <w:kern w:val="0"/>
          <w:sz w:val="32"/>
          <w:szCs w:val="32"/>
          <w14:textFill>
            <w14:solidFill>
              <w14:schemeClr w14:val="tx1"/>
            </w14:solidFill>
          </w14:textFill>
        </w:rPr>
        <w:t>5.2.1</w:t>
      </w:r>
      <w:r>
        <w:rPr>
          <w:rFonts w:hint="eastAsia" w:ascii="宋体" w:hAnsi="宋体" w:cs="宋体"/>
          <w:b/>
          <w:bCs/>
          <w:color w:val="000000" w:themeColor="text1"/>
          <w:sz w:val="32"/>
          <w:szCs w:val="32"/>
          <w:shd w:val="clear" w:color="auto" w:fill="FFFFFF"/>
          <w14:textFill>
            <w14:solidFill>
              <w14:schemeClr w14:val="tx1"/>
            </w14:solidFill>
          </w14:textFill>
        </w:rPr>
        <w:t>领海巡航-（</w:t>
      </w:r>
      <w:r>
        <w:rPr>
          <w:rFonts w:hint="eastAsia" w:ascii="宋体" w:hAnsi="宋体" w:cs="宋体"/>
          <w:b/>
          <w:bCs/>
          <w:color w:val="000000" w:themeColor="text1"/>
          <w:sz w:val="32"/>
          <w:szCs w:val="32"/>
          <w:shd w:val="clear" w:color="auto" w:fill="FFFFFF"/>
          <w:lang w:val="en-US" w:eastAsia="zh-CN"/>
          <w14:textFill>
            <w14:solidFill>
              <w14:schemeClr w14:val="tx1"/>
            </w14:solidFill>
          </w14:textFill>
        </w:rPr>
        <w:t>编程机器人</w:t>
      </w:r>
      <w:r>
        <w:rPr>
          <w:rFonts w:hint="eastAsia" w:ascii="宋体" w:hAnsi="宋体" w:cs="宋体"/>
          <w:b/>
          <w:bCs/>
          <w:color w:val="000000" w:themeColor="text1"/>
          <w:sz w:val="32"/>
          <w:szCs w:val="32"/>
          <w:shd w:val="clear" w:color="auto" w:fill="FFFFFF"/>
          <w14:textFill>
            <w14:solidFill>
              <w14:schemeClr w14:val="tx1"/>
            </w14:solidFill>
          </w14:textFill>
        </w:rPr>
        <w:t>）</w:t>
      </w:r>
    </w:p>
    <w:p>
      <w:pPr>
        <w:pStyle w:val="13"/>
        <w:ind w:firstLine="643" w:firstLineChars="200"/>
        <w:rPr>
          <w:bCs/>
          <w:color w:val="000000" w:themeColor="text1"/>
          <w:sz w:val="32"/>
          <w:szCs w:val="32"/>
          <w14:textFill>
            <w14:solidFill>
              <w14:schemeClr w14:val="tx1"/>
            </w14:solidFill>
          </w14:textFill>
        </w:rPr>
      </w:pPr>
      <w:r>
        <w:rPr>
          <w:rFonts w:hint="eastAsia" w:cs="Times New Roman"/>
          <w:b/>
          <w:color w:val="000000" w:themeColor="text1"/>
          <w:sz w:val="32"/>
          <w:szCs w:val="32"/>
          <w14:textFill>
            <w14:solidFill>
              <w14:schemeClr w14:val="tx1"/>
            </w14:solidFill>
          </w14:textFill>
        </w:rPr>
        <w:t>任务</w:t>
      </w:r>
      <w:r>
        <w:rPr>
          <w:rFonts w:hint="eastAsia" w:cs="Times New Roman"/>
          <w:color w:val="000000" w:themeColor="text1"/>
          <w:sz w:val="32"/>
          <w:szCs w:val="32"/>
          <w14:textFill>
            <w14:solidFill>
              <w14:schemeClr w14:val="tx1"/>
            </w14:solidFill>
          </w14:textFill>
        </w:rPr>
        <w:t>：</w:t>
      </w:r>
      <w:r>
        <w:rPr>
          <w:rFonts w:hint="eastAsia"/>
          <w:color w:val="000000" w:themeColor="text1"/>
          <w:sz w:val="32"/>
          <w:szCs w:val="32"/>
          <w:shd w:val="clear" w:color="auto" w:fill="FFFFFF"/>
          <w14:textFill>
            <w14:solidFill>
              <w14:schemeClr w14:val="tx1"/>
            </w14:solidFill>
          </w14:textFill>
        </w:rPr>
        <w:t>根据现场抽取的巡航线路，机器人完</w:t>
      </w:r>
      <w:r>
        <w:rPr>
          <w:rFonts w:hint="eastAsia"/>
          <w:color w:val="000000" w:themeColor="text1"/>
          <w:sz w:val="32"/>
          <w:szCs w:val="32"/>
          <w:shd w:val="clear" w:color="auto" w:fill="FFFFFF"/>
          <w:lang w:val="en-US" w:eastAsia="zh-CN"/>
          <w14:textFill>
            <w14:solidFill>
              <w14:schemeClr w14:val="tx1"/>
            </w14:solidFill>
          </w14:textFill>
        </w:rPr>
        <w:t>全</w:t>
      </w:r>
      <w:r>
        <w:rPr>
          <w:rFonts w:hint="eastAsia"/>
          <w:color w:val="000000" w:themeColor="text1"/>
          <w:sz w:val="32"/>
          <w:szCs w:val="32"/>
          <w:shd w:val="clear" w:color="auto" w:fill="FFFFFF"/>
          <w14:textFill>
            <w14:solidFill>
              <w14:schemeClr w14:val="tx1"/>
            </w14:solidFill>
          </w14:textFill>
        </w:rPr>
        <w:t>的经过每一个巡航点，一个巡航点只能经过一次。机器人在完成巡航任务时不能完成其他任务，如完成其他任务</w:t>
      </w:r>
      <w:r>
        <w:rPr>
          <w:rFonts w:hint="eastAsia"/>
          <w:color w:val="000000" w:themeColor="text1"/>
          <w:sz w:val="32"/>
          <w:szCs w:val="32"/>
          <w:shd w:val="clear" w:color="auto" w:fill="FFFFFF"/>
          <w:lang w:val="en-US" w:eastAsia="zh-CN"/>
          <w14:textFill>
            <w14:solidFill>
              <w14:schemeClr w14:val="tx1"/>
            </w14:solidFill>
          </w14:textFill>
        </w:rPr>
        <w:t>则巡航任务中断，后续经过巡航点不得分</w:t>
      </w:r>
      <w:r>
        <w:rPr>
          <w:rFonts w:hint="eastAsia"/>
          <w:color w:val="000000" w:themeColor="text1"/>
          <w:sz w:val="32"/>
          <w:szCs w:val="32"/>
          <w:shd w:val="clear" w:color="auto" w:fill="FFFFFF"/>
          <w14:textFill>
            <w14:solidFill>
              <w14:schemeClr w14:val="tx1"/>
            </w14:solidFill>
          </w14:textFill>
        </w:rPr>
        <w:t>。地图上白色坐标点为巡航点。参赛队伍需在开始完成这个任务前告知裁判任务开始。</w:t>
      </w:r>
    </w:p>
    <w:p>
      <w:pPr>
        <w:ind w:firstLine="643" w:firstLineChars="200"/>
        <w:rPr>
          <w:sz w:val="28"/>
          <w:szCs w:val="28"/>
        </w:rPr>
      </w:pPr>
      <w:r>
        <w:rPr>
          <w:rFonts w:hint="eastAsia" w:ascii="宋体" w:hAnsi="宋体" w:cs="宋体"/>
          <w:b/>
          <w:color w:val="000000" w:themeColor="text1"/>
          <w:sz w:val="32"/>
          <w:szCs w:val="32"/>
          <w14:textFill>
            <w14:solidFill>
              <w14:schemeClr w14:val="tx1"/>
            </w14:solidFill>
          </w14:textFill>
        </w:rPr>
        <w:t>得分：</w:t>
      </w:r>
      <w:r>
        <w:rPr>
          <w:rFonts w:hint="eastAsia" w:ascii="宋体" w:hAnsi="宋体" w:cs="宋体"/>
          <w:bCs/>
          <w:color w:val="000000" w:themeColor="text1"/>
          <w:sz w:val="32"/>
          <w:szCs w:val="32"/>
          <w14:textFill>
            <w14:solidFill>
              <w14:schemeClr w14:val="tx1"/>
            </w14:solidFill>
          </w14:textFill>
        </w:rPr>
        <w:t>以正确的巡航顺序</w:t>
      </w:r>
      <w:r>
        <w:rPr>
          <w:rFonts w:hint="eastAsia" w:ascii="宋体" w:hAnsi="宋体" w:cs="宋体"/>
          <w:bCs/>
          <w:color w:val="000000" w:themeColor="text1"/>
          <w:sz w:val="32"/>
          <w:szCs w:val="32"/>
          <w:lang w:val="en-US" w:eastAsia="zh-CN"/>
          <w14:textFill>
            <w14:solidFill>
              <w14:schemeClr w14:val="tx1"/>
            </w14:solidFill>
          </w14:textFill>
        </w:rPr>
        <w:t>完全</w:t>
      </w:r>
      <w:r>
        <w:rPr>
          <w:rFonts w:hint="eastAsia" w:ascii="宋体" w:hAnsi="宋体" w:cs="宋体"/>
          <w:bCs/>
          <w:color w:val="000000" w:themeColor="text1"/>
          <w:sz w:val="32"/>
          <w:szCs w:val="32"/>
          <w14:textFill>
            <w14:solidFill>
              <w14:schemeClr w14:val="tx1"/>
            </w14:solidFill>
          </w14:textFill>
        </w:rPr>
        <w:t xml:space="preserve">经过巡航点    </w:t>
      </w:r>
      <w:r>
        <w:rPr>
          <w:rFonts w:hint="eastAsia" w:ascii="宋体" w:hAnsi="宋体" w:cs="宋体"/>
          <w:b/>
          <w:color w:val="000000" w:themeColor="text1"/>
          <w:sz w:val="32"/>
          <w:szCs w:val="32"/>
          <w14:textFill>
            <w14:solidFill>
              <w14:schemeClr w14:val="tx1"/>
            </w14:solidFill>
          </w14:textFill>
        </w:rPr>
        <w:t>5分/点</w:t>
      </w:r>
    </w:p>
    <w:p>
      <w:pPr>
        <w:rPr>
          <w:rFonts w:ascii="宋体" w:cs="Times New Roman"/>
          <w:b/>
          <w:color w:val="000000" w:themeColor="text1"/>
          <w:kern w:val="0"/>
          <w:sz w:val="32"/>
          <w:szCs w:val="32"/>
          <w14:textFill>
            <w14:solidFill>
              <w14:schemeClr w14:val="tx1"/>
            </w14:solidFill>
          </w14:textFill>
        </w:rPr>
      </w:pPr>
      <w:r>
        <w:rPr>
          <w:rFonts w:ascii="宋体" w:hAnsi="宋体" w:cs="Times New Roman"/>
          <w:b/>
          <w:color w:val="000000" w:themeColor="text1"/>
          <w:kern w:val="0"/>
          <w:sz w:val="32"/>
          <w:szCs w:val="32"/>
          <w14:textFill>
            <w14:solidFill>
              <w14:schemeClr w14:val="tx1"/>
            </w14:solidFill>
          </w14:textFill>
        </w:rPr>
        <w:t>5.2.</w:t>
      </w:r>
      <w:r>
        <w:rPr>
          <w:rFonts w:hint="eastAsia" w:ascii="宋体" w:hAnsi="宋体" w:cs="Times New Roman"/>
          <w:b/>
          <w:color w:val="000000" w:themeColor="text1"/>
          <w:kern w:val="0"/>
          <w:sz w:val="32"/>
          <w:szCs w:val="32"/>
          <w14:textFill>
            <w14:solidFill>
              <w14:schemeClr w14:val="tx1"/>
            </w14:solidFill>
          </w14:textFill>
        </w:rPr>
        <w:t>2驻点</w:t>
      </w:r>
      <w:r>
        <w:rPr>
          <w:rFonts w:hint="eastAsia" w:ascii="宋体" w:hAnsi="宋体" w:cs="宋体"/>
          <w:b/>
          <w:bCs/>
          <w:color w:val="000000" w:themeColor="text1"/>
          <w:sz w:val="32"/>
          <w:szCs w:val="32"/>
          <w14:textFill>
            <w14:solidFill>
              <w14:schemeClr w14:val="tx1"/>
            </w14:solidFill>
          </w14:textFill>
        </w:rPr>
        <w:t>换防</w:t>
      </w:r>
      <w:r>
        <w:rPr>
          <w:rFonts w:hint="eastAsia" w:ascii="宋体" w:hAnsi="宋体" w:cs="宋体"/>
          <w:b/>
          <w:bCs/>
          <w:color w:val="000000" w:themeColor="text1"/>
          <w:sz w:val="32"/>
          <w:szCs w:val="32"/>
          <w:shd w:val="clear" w:color="auto" w:fill="FFFFFF"/>
          <w14:textFill>
            <w14:solidFill>
              <w14:schemeClr w14:val="tx1"/>
            </w14:solidFill>
          </w14:textFill>
        </w:rPr>
        <w:t>-（</w:t>
      </w:r>
      <w:r>
        <w:rPr>
          <w:rFonts w:hint="eastAsia" w:ascii="宋体" w:hAnsi="宋体" w:cs="宋体"/>
          <w:b/>
          <w:bCs/>
          <w:color w:val="000000" w:themeColor="text1"/>
          <w:sz w:val="32"/>
          <w:szCs w:val="32"/>
          <w:shd w:val="clear" w:color="auto" w:fill="FFFFFF"/>
          <w:lang w:val="en-US" w:eastAsia="zh-CN"/>
          <w14:textFill>
            <w14:solidFill>
              <w14:schemeClr w14:val="tx1"/>
            </w14:solidFill>
          </w14:textFill>
        </w:rPr>
        <w:t>编程机器人</w:t>
      </w:r>
      <w:r>
        <w:rPr>
          <w:rFonts w:hint="eastAsia" w:ascii="宋体" w:hAnsi="宋体" w:cs="宋体"/>
          <w:b/>
          <w:bCs/>
          <w:color w:val="000000" w:themeColor="text1"/>
          <w:sz w:val="32"/>
          <w:szCs w:val="32"/>
          <w:shd w:val="clear" w:color="auto" w:fill="FFFFFF"/>
          <w14:textFill>
            <w14:solidFill>
              <w14:schemeClr w14:val="tx1"/>
            </w14:solidFill>
          </w14:textFill>
        </w:rPr>
        <w:t>）</w:t>
      </w:r>
    </w:p>
    <w:p>
      <w:pPr>
        <w:pStyle w:val="13"/>
        <w:ind w:firstLine="643" w:firstLineChars="200"/>
        <w:rPr>
          <w:bCs/>
          <w:color w:val="000000" w:themeColor="text1"/>
          <w:sz w:val="32"/>
          <w:szCs w:val="32"/>
          <w14:textFill>
            <w14:solidFill>
              <w14:schemeClr w14:val="tx1"/>
            </w14:solidFill>
          </w14:textFill>
        </w:rPr>
      </w:pPr>
      <w:r>
        <w:rPr>
          <w:rFonts w:hint="eastAsia" w:cs="Times New Roman"/>
          <w:b/>
          <w:color w:val="000000" w:themeColor="text1"/>
          <w:sz w:val="32"/>
          <w:szCs w:val="32"/>
          <w14:textFill>
            <w14:solidFill>
              <w14:schemeClr w14:val="tx1"/>
            </w14:solidFill>
          </w14:textFill>
        </w:rPr>
        <w:t>任务</w:t>
      </w:r>
      <w:r>
        <w:rPr>
          <w:rFonts w:hint="eastAsia" w:cs="Times New Roman"/>
          <w:color w:val="000000" w:themeColor="text1"/>
          <w:sz w:val="32"/>
          <w:szCs w:val="32"/>
          <w14:textFill>
            <w14:solidFill>
              <w14:schemeClr w14:val="tx1"/>
            </w14:solidFill>
          </w14:textFill>
        </w:rPr>
        <w:t>：</w:t>
      </w:r>
      <w:r>
        <w:rPr>
          <w:rFonts w:hint="eastAsia"/>
          <w:color w:val="000000" w:themeColor="text1"/>
          <w:sz w:val="32"/>
          <w:szCs w:val="32"/>
          <w:shd w:val="clear" w:color="auto" w:fill="FFFFFF"/>
          <w14:textFill>
            <w14:solidFill>
              <w14:schemeClr w14:val="tx1"/>
            </w14:solidFill>
          </w14:textFill>
        </w:rPr>
        <w:t>机器人将起始区内的解放军战士（红色底座）送到指定驻防区域，并带回换防的解放军战士（白色底座）。带回的换防解放军战士必须由机器人运送回起始区，用手拿回起始区得分无效。</w:t>
      </w:r>
    </w:p>
    <w:p>
      <w:pPr>
        <w:pStyle w:val="13"/>
        <w:ind w:firstLine="643" w:firstLineChars="200"/>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得分</w:t>
      </w:r>
      <w:r>
        <w:rPr>
          <w:rFonts w:hint="eastAsia"/>
          <w:bCs/>
          <w:color w:val="000000" w:themeColor="text1"/>
          <w:sz w:val="32"/>
          <w:szCs w:val="32"/>
          <w14:textFill>
            <w14:solidFill>
              <w14:schemeClr w14:val="tx1"/>
            </w14:solidFill>
          </w14:textFill>
        </w:rPr>
        <w:t>：起始区内解放军战士在指定</w:t>
      </w:r>
      <w:r>
        <w:rPr>
          <w:rFonts w:hint="eastAsia"/>
          <w:color w:val="000000" w:themeColor="text1"/>
          <w:sz w:val="32"/>
          <w:szCs w:val="32"/>
          <w:shd w:val="clear" w:color="auto" w:fill="FFFFFF"/>
          <w14:textFill>
            <w14:solidFill>
              <w14:schemeClr w14:val="tx1"/>
            </w14:solidFill>
          </w14:textFill>
        </w:rPr>
        <w:t>驻防</w:t>
      </w:r>
      <w:r>
        <w:rPr>
          <w:rFonts w:hint="eastAsia"/>
          <w:bCs/>
          <w:color w:val="000000" w:themeColor="text1"/>
          <w:sz w:val="32"/>
          <w:szCs w:val="32"/>
          <w14:textFill>
            <w14:solidFill>
              <w14:schemeClr w14:val="tx1"/>
            </w14:solidFill>
          </w14:textFill>
        </w:rPr>
        <w:t xml:space="preserve">区域     </w:t>
      </w:r>
      <w:r>
        <w:rPr>
          <w:rFonts w:hint="eastAsia"/>
          <w:b/>
          <w:color w:val="000000" w:themeColor="text1"/>
          <w:sz w:val="32"/>
          <w:szCs w:val="32"/>
          <w14:textFill>
            <w14:solidFill>
              <w14:schemeClr w14:val="tx1"/>
            </w14:solidFill>
          </w14:textFill>
        </w:rPr>
        <w:t>15分</w:t>
      </w:r>
    </w:p>
    <w:p>
      <w:pPr>
        <w:pStyle w:val="13"/>
        <w:ind w:firstLine="643" w:firstLineChars="200"/>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 xml:space="preserve">      </w:t>
      </w:r>
      <w:r>
        <w:rPr>
          <w:rFonts w:hint="eastAsia"/>
          <w:bCs/>
          <w:color w:val="000000" w:themeColor="text1"/>
          <w:sz w:val="32"/>
          <w:szCs w:val="32"/>
          <w14:textFill>
            <w14:solidFill>
              <w14:schemeClr w14:val="tx1"/>
            </w14:solidFill>
          </w14:textFill>
        </w:rPr>
        <w:t xml:space="preserve">换防的解放军战士在起始区内           </w:t>
      </w:r>
      <w:r>
        <w:rPr>
          <w:rFonts w:hint="eastAsia"/>
          <w:b/>
          <w:color w:val="000000" w:themeColor="text1"/>
          <w:sz w:val="32"/>
          <w:szCs w:val="32"/>
          <w14:textFill>
            <w14:solidFill>
              <w14:schemeClr w14:val="tx1"/>
            </w14:solidFill>
          </w14:textFill>
        </w:rPr>
        <w:t>15分</w:t>
      </w:r>
    </w:p>
    <w:p>
      <w:pPr>
        <w:pStyle w:val="13"/>
      </w:pPr>
      <w:r>
        <w:drawing>
          <wp:inline distT="0" distB="0" distL="114300" distR="114300">
            <wp:extent cx="1581785" cy="1372235"/>
            <wp:effectExtent l="0" t="0" r="18415" b="184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1581785" cy="1372235"/>
                    </a:xfrm>
                    <a:prstGeom prst="rect">
                      <a:avLst/>
                    </a:prstGeom>
                    <a:noFill/>
                    <a:ln>
                      <a:noFill/>
                    </a:ln>
                  </pic:spPr>
                </pic:pic>
              </a:graphicData>
            </a:graphic>
          </wp:inline>
        </w:drawing>
      </w:r>
      <w:r>
        <w:rPr>
          <w:rFonts w:hint="eastAsia"/>
        </w:rPr>
        <w:t xml:space="preserve">   </w:t>
      </w:r>
      <w:r>
        <w:drawing>
          <wp:inline distT="0" distB="0" distL="114300" distR="114300">
            <wp:extent cx="1616710" cy="1432560"/>
            <wp:effectExtent l="0" t="0" r="2540" b="152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a:stretch>
                      <a:fillRect/>
                    </a:stretch>
                  </pic:blipFill>
                  <pic:spPr>
                    <a:xfrm>
                      <a:off x="0" y="0"/>
                      <a:ext cx="1616710" cy="1432560"/>
                    </a:xfrm>
                    <a:prstGeom prst="rect">
                      <a:avLst/>
                    </a:prstGeom>
                    <a:noFill/>
                    <a:ln>
                      <a:noFill/>
                    </a:ln>
                  </pic:spPr>
                </pic:pic>
              </a:graphicData>
            </a:graphic>
          </wp:inline>
        </w:drawing>
      </w:r>
      <w:r>
        <w:rPr>
          <w:rFonts w:hint="eastAsia"/>
        </w:rPr>
        <w:t xml:space="preserve">   </w:t>
      </w:r>
      <w:r>
        <w:drawing>
          <wp:inline distT="0" distB="0" distL="114300" distR="114300">
            <wp:extent cx="1554480" cy="1417955"/>
            <wp:effectExtent l="0" t="0" r="7620" b="1079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1554480" cy="1417955"/>
                    </a:xfrm>
                    <a:prstGeom prst="rect">
                      <a:avLst/>
                    </a:prstGeom>
                    <a:noFill/>
                    <a:ln>
                      <a:noFill/>
                    </a:ln>
                  </pic:spPr>
                </pic:pic>
              </a:graphicData>
            </a:graphic>
          </wp:inline>
        </w:drawing>
      </w:r>
    </w:p>
    <w:p>
      <w:pPr>
        <w:pStyle w:val="13"/>
        <w:ind w:firstLine="480" w:firstLineChars="200"/>
      </w:pPr>
      <w:r>
        <w:rPr>
          <w:rFonts w:hint="eastAsia"/>
        </w:rPr>
        <w:t>驻防区内解放军            得分                   不得分</w:t>
      </w:r>
    </w:p>
    <w:p>
      <w:pPr>
        <w:rPr>
          <w:rFonts w:ascii="宋体" w:cs="宋体"/>
          <w:b/>
          <w:color w:val="000000" w:themeColor="text1"/>
          <w:kern w:val="0"/>
          <w:sz w:val="32"/>
          <w:szCs w:val="32"/>
          <w14:textFill>
            <w14:solidFill>
              <w14:schemeClr w14:val="tx1"/>
            </w14:solidFill>
          </w14:textFill>
        </w:rPr>
      </w:pPr>
      <w:r>
        <w:rPr>
          <w:rFonts w:ascii="宋体" w:hAnsi="宋体" w:cs="Times New Roman"/>
          <w:b/>
          <w:color w:val="000000" w:themeColor="text1"/>
          <w:kern w:val="0"/>
          <w:sz w:val="32"/>
          <w:szCs w:val="32"/>
          <w14:textFill>
            <w14:solidFill>
              <w14:schemeClr w14:val="tx1"/>
            </w14:solidFill>
          </w14:textFill>
        </w:rPr>
        <w:t>5.2.</w:t>
      </w:r>
      <w:r>
        <w:rPr>
          <w:rFonts w:hint="eastAsia" w:ascii="宋体" w:hAnsi="宋体" w:cs="Times New Roman"/>
          <w:b/>
          <w:color w:val="000000" w:themeColor="text1"/>
          <w:kern w:val="0"/>
          <w:sz w:val="32"/>
          <w:szCs w:val="32"/>
          <w14:textFill>
            <w14:solidFill>
              <w14:schemeClr w14:val="tx1"/>
            </w14:solidFill>
          </w14:textFill>
        </w:rPr>
        <w:t>3建设海上机场</w:t>
      </w:r>
      <w:r>
        <w:rPr>
          <w:rFonts w:hint="eastAsia" w:ascii="宋体" w:hAnsi="宋体" w:cs="宋体"/>
          <w:b/>
          <w:bCs/>
          <w:color w:val="000000" w:themeColor="text1"/>
          <w:sz w:val="32"/>
          <w:szCs w:val="32"/>
          <w:shd w:val="clear" w:color="auto" w:fill="FFFFFF"/>
          <w14:textFill>
            <w14:solidFill>
              <w14:schemeClr w14:val="tx1"/>
            </w14:solidFill>
          </w14:textFill>
        </w:rPr>
        <w:t>-（</w:t>
      </w:r>
      <w:r>
        <w:rPr>
          <w:rFonts w:hint="eastAsia" w:ascii="宋体" w:hAnsi="宋体" w:cs="宋体"/>
          <w:b/>
          <w:bCs/>
          <w:color w:val="000000" w:themeColor="text1"/>
          <w:sz w:val="32"/>
          <w:szCs w:val="32"/>
          <w:shd w:val="clear" w:color="auto" w:fill="FFFFFF"/>
          <w:lang w:val="en-US" w:eastAsia="zh-CN"/>
          <w14:textFill>
            <w14:solidFill>
              <w14:schemeClr w14:val="tx1"/>
            </w14:solidFill>
          </w14:textFill>
        </w:rPr>
        <w:t>编程机器人</w:t>
      </w:r>
      <w:r>
        <w:rPr>
          <w:rFonts w:hint="eastAsia" w:ascii="宋体" w:hAnsi="宋体" w:cs="宋体"/>
          <w:b/>
          <w:bCs/>
          <w:color w:val="000000" w:themeColor="text1"/>
          <w:sz w:val="32"/>
          <w:szCs w:val="32"/>
          <w:shd w:val="clear" w:color="auto" w:fill="FFFFFF"/>
          <w14:textFill>
            <w14:solidFill>
              <w14:schemeClr w14:val="tx1"/>
            </w14:solidFill>
          </w14:textFill>
        </w:rPr>
        <w:t>）</w:t>
      </w:r>
    </w:p>
    <w:p>
      <w:pPr>
        <w:ind w:firstLine="643" w:firstLineChars="200"/>
        <w:rPr>
          <w:rFonts w:ascii="宋体" w:hAnsi="宋体" w:cs="宋体"/>
          <w:bCs/>
          <w:color w:val="000000" w:themeColor="text1"/>
          <w:kern w:val="0"/>
          <w:sz w:val="32"/>
          <w:szCs w:val="32"/>
          <w:shd w:val="clear" w:color="auto" w:fill="FFFFFF"/>
          <w14:textFill>
            <w14:solidFill>
              <w14:schemeClr w14:val="tx1"/>
            </w14:solidFill>
          </w14:textFill>
        </w:rPr>
      </w:pPr>
      <w:r>
        <w:rPr>
          <w:rFonts w:hint="eastAsia" w:ascii="宋体" w:hAnsi="宋体" w:cs="宋体"/>
          <w:b/>
          <w:color w:val="000000" w:themeColor="text1"/>
          <w:kern w:val="0"/>
          <w:sz w:val="32"/>
          <w:szCs w:val="32"/>
          <w:shd w:val="clear" w:color="auto" w:fill="FFFFFF"/>
          <w14:textFill>
            <w14:solidFill>
              <w14:schemeClr w14:val="tx1"/>
            </w14:solidFill>
          </w14:textFill>
        </w:rPr>
        <w:t>任务：</w:t>
      </w:r>
      <w:r>
        <w:rPr>
          <w:rFonts w:hint="eastAsia" w:ascii="宋体" w:hAnsi="宋体" w:cs="宋体"/>
          <w:bCs/>
          <w:color w:val="000000" w:themeColor="text1"/>
          <w:kern w:val="0"/>
          <w:sz w:val="32"/>
          <w:szCs w:val="32"/>
          <w:shd w:val="clear" w:color="auto" w:fill="FFFFFF"/>
          <w14:textFill>
            <w14:solidFill>
              <w14:schemeClr w14:val="tx1"/>
            </w14:solidFill>
          </w14:textFill>
        </w:rPr>
        <w:t>起始区内有5块预制跑道，机器人将预制跑道平铺在指定区域；预制跑道需直接接触场地图纸，且平滑一面朝上；若重叠只算一块预制跑道的分。</w:t>
      </w:r>
    </w:p>
    <w:p>
      <w:pPr>
        <w:ind w:left="7063" w:leftChars="304" w:hanging="6425" w:hangingChars="2000"/>
        <w:rPr>
          <w:rFonts w:ascii="宋体" w:hAnsi="宋体" w:cs="Times New Roman"/>
          <w:color w:val="000000" w:themeColor="text1"/>
          <w:kern w:val="0"/>
          <w:sz w:val="32"/>
          <w:szCs w:val="32"/>
          <w14:textFill>
            <w14:solidFill>
              <w14:schemeClr w14:val="tx1"/>
            </w14:solidFill>
          </w14:textFill>
        </w:rPr>
      </w:pPr>
      <w:r>
        <w:rPr>
          <w:rFonts w:hint="eastAsia" w:ascii="宋体" w:hAnsi="宋体" w:cs="Times New Roman"/>
          <w:b/>
          <w:color w:val="000000" w:themeColor="text1"/>
          <w:kern w:val="0"/>
          <w:sz w:val="32"/>
          <w:szCs w:val="32"/>
          <w14:textFill>
            <w14:solidFill>
              <w14:schemeClr w14:val="tx1"/>
            </w14:solidFill>
          </w14:textFill>
        </w:rPr>
        <w:t>得分</w:t>
      </w:r>
      <w:r>
        <w:rPr>
          <w:rFonts w:hint="eastAsia" w:ascii="宋体" w:hAnsi="宋体" w:cs="Times New Roman"/>
          <w:color w:val="000000" w:themeColor="text1"/>
          <w:kern w:val="0"/>
          <w:sz w:val="32"/>
          <w:szCs w:val="32"/>
          <w14:textFill>
            <w14:solidFill>
              <w14:schemeClr w14:val="tx1"/>
            </w14:solidFill>
          </w14:textFill>
        </w:rPr>
        <w:t>：</w:t>
      </w:r>
      <w:r>
        <w:rPr>
          <w:rFonts w:hint="eastAsia" w:ascii="宋体" w:hAnsi="宋体" w:cs="宋体"/>
          <w:bCs/>
          <w:color w:val="000000" w:themeColor="text1"/>
          <w:kern w:val="0"/>
          <w:sz w:val="32"/>
          <w:szCs w:val="32"/>
          <w:shd w:val="clear" w:color="auto" w:fill="FFFFFF"/>
          <w14:textFill>
            <w14:solidFill>
              <w14:schemeClr w14:val="tx1"/>
            </w14:solidFill>
          </w14:textFill>
        </w:rPr>
        <w:t>预制跑道</w:t>
      </w:r>
      <w:r>
        <w:rPr>
          <w:rFonts w:hint="eastAsia" w:ascii="宋体" w:hAnsi="宋体" w:cs="Times New Roman"/>
          <w:color w:val="000000" w:themeColor="text1"/>
          <w:kern w:val="0"/>
          <w:sz w:val="32"/>
          <w:szCs w:val="32"/>
          <w14:textFill>
            <w14:solidFill>
              <w14:schemeClr w14:val="tx1"/>
            </w14:solidFill>
          </w14:textFill>
        </w:rPr>
        <w:t>完全在跑道区域内，</w:t>
      </w:r>
      <w:r>
        <w:rPr>
          <w:rFonts w:hint="eastAsia" w:ascii="宋体" w:hAnsi="宋体" w:cs="宋体"/>
          <w:bCs/>
          <w:color w:val="000000" w:themeColor="text1"/>
          <w:kern w:val="0"/>
          <w:sz w:val="32"/>
          <w:szCs w:val="32"/>
          <w:shd w:val="clear" w:color="auto" w:fill="FFFFFF"/>
          <w14:textFill>
            <w14:solidFill>
              <w14:schemeClr w14:val="tx1"/>
            </w14:solidFill>
          </w14:textFill>
        </w:rPr>
        <w:t>且平滑一面朝上；</w:t>
      </w:r>
      <w:r>
        <w:rPr>
          <w:rFonts w:hint="eastAsia" w:ascii="宋体" w:hAnsi="宋体" w:cs="Times New Roman"/>
          <w:color w:val="000000" w:themeColor="text1"/>
          <w:kern w:val="0"/>
          <w:sz w:val="32"/>
          <w:szCs w:val="32"/>
          <w14:textFill>
            <w14:solidFill>
              <w14:schemeClr w14:val="tx1"/>
            </w14:solidFill>
          </w14:textFill>
        </w:rPr>
        <w:t xml:space="preserve">    </w:t>
      </w:r>
      <w:r>
        <w:rPr>
          <w:rFonts w:ascii="宋体" w:hAnsi="宋体" w:cs="Times New Roman"/>
          <w:color w:val="000000" w:themeColor="text1"/>
          <w:kern w:val="0"/>
          <w:sz w:val="32"/>
          <w:szCs w:val="32"/>
          <w14:textFill>
            <w14:solidFill>
              <w14:schemeClr w14:val="tx1"/>
            </w14:solidFill>
          </w14:textFill>
        </w:rPr>
        <w:t xml:space="preserve"> </w:t>
      </w:r>
      <w:r>
        <w:rPr>
          <w:rFonts w:hint="eastAsia" w:ascii="宋体" w:hAnsi="宋体" w:cs="Times New Roman"/>
          <w:b/>
          <w:bCs/>
          <w:color w:val="000000" w:themeColor="text1"/>
          <w:kern w:val="0"/>
          <w:sz w:val="32"/>
          <w:szCs w:val="32"/>
          <w14:textFill>
            <w14:solidFill>
              <w14:schemeClr w14:val="tx1"/>
            </w14:solidFill>
          </w14:textFill>
        </w:rPr>
        <w:t>5分/块</w:t>
      </w:r>
    </w:p>
    <w:p>
      <w:pPr>
        <w:ind w:firstLine="420" w:firstLineChars="200"/>
      </w:pPr>
      <w:r>
        <w:rPr>
          <w:rFonts w:hint="eastAsia"/>
        </w:rPr>
        <w:t xml:space="preserve"> </w:t>
      </w:r>
      <w:r>
        <w:drawing>
          <wp:inline distT="0" distB="0" distL="114300" distR="114300">
            <wp:extent cx="5269230" cy="1021080"/>
            <wp:effectExtent l="0" t="0" r="762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269230" cy="1021080"/>
                    </a:xfrm>
                    <a:prstGeom prst="rect">
                      <a:avLst/>
                    </a:prstGeom>
                    <a:noFill/>
                    <a:ln>
                      <a:noFill/>
                    </a:ln>
                  </pic:spPr>
                </pic:pic>
              </a:graphicData>
            </a:graphic>
          </wp:inline>
        </w:drawing>
      </w:r>
    </w:p>
    <w:p>
      <w:pPr>
        <w:ind w:firstLine="3990" w:firstLineChars="1900"/>
      </w:pPr>
      <w:r>
        <w:rPr>
          <w:rFonts w:hint="eastAsia"/>
        </w:rPr>
        <w:t>得25分</w:t>
      </w:r>
    </w:p>
    <w:p>
      <w:r>
        <w:drawing>
          <wp:inline distT="0" distB="0" distL="114300" distR="114300">
            <wp:extent cx="5269865" cy="919480"/>
            <wp:effectExtent l="0" t="0" r="6985" b="139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269865" cy="919480"/>
                    </a:xfrm>
                    <a:prstGeom prst="rect">
                      <a:avLst/>
                    </a:prstGeom>
                    <a:noFill/>
                    <a:ln>
                      <a:noFill/>
                    </a:ln>
                  </pic:spPr>
                </pic:pic>
              </a:graphicData>
            </a:graphic>
          </wp:inline>
        </w:drawing>
      </w:r>
      <w:r>
        <w:rPr>
          <w:rFonts w:hint="eastAsia"/>
        </w:rPr>
        <w:t xml:space="preserve">                                       得15分       </w:t>
      </w:r>
    </w:p>
    <w:p>
      <w:pPr>
        <w:rPr>
          <w:rFonts w:hint="eastAsia"/>
        </w:rPr>
      </w:pPr>
      <w:r>
        <w:drawing>
          <wp:inline distT="0" distB="0" distL="114300" distR="114300">
            <wp:extent cx="2817495" cy="704215"/>
            <wp:effectExtent l="0" t="0" r="1905"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2817495" cy="704215"/>
                    </a:xfrm>
                    <a:prstGeom prst="rect">
                      <a:avLst/>
                    </a:prstGeom>
                    <a:noFill/>
                    <a:ln>
                      <a:noFill/>
                    </a:ln>
                  </pic:spPr>
                </pic:pic>
              </a:graphicData>
            </a:graphic>
          </wp:inline>
        </w:drawing>
      </w:r>
      <w:r>
        <w:rPr>
          <w:rFonts w:hint="eastAsia"/>
        </w:rPr>
        <w:t>两块叠加，只获得一块分数</w:t>
      </w:r>
    </w:p>
    <w:p>
      <w:pPr>
        <w:rPr>
          <w:rFonts w:ascii="宋体" w:cs="宋体"/>
          <w:b/>
          <w:color w:val="000000" w:themeColor="text1"/>
          <w:kern w:val="0"/>
          <w:sz w:val="32"/>
          <w:szCs w:val="32"/>
          <w14:textFill>
            <w14:solidFill>
              <w14:schemeClr w14:val="tx1"/>
            </w14:solidFill>
          </w14:textFill>
        </w:rPr>
      </w:pPr>
      <w:r>
        <w:rPr>
          <w:rFonts w:ascii="宋体" w:hAnsi="宋体" w:cs="Times New Roman"/>
          <w:b/>
          <w:color w:val="000000" w:themeColor="text1"/>
          <w:kern w:val="0"/>
          <w:sz w:val="32"/>
          <w:szCs w:val="32"/>
          <w14:textFill>
            <w14:solidFill>
              <w14:schemeClr w14:val="tx1"/>
            </w14:solidFill>
          </w14:textFill>
        </w:rPr>
        <w:t>5.2.</w:t>
      </w:r>
      <w:r>
        <w:rPr>
          <w:rFonts w:hint="eastAsia" w:ascii="宋体" w:hAnsi="宋体" w:cs="Times New Roman"/>
          <w:b/>
          <w:color w:val="000000" w:themeColor="text1"/>
          <w:kern w:val="0"/>
          <w:sz w:val="32"/>
          <w:szCs w:val="32"/>
          <w:lang w:val="en-US" w:eastAsia="zh-CN"/>
          <w14:textFill>
            <w14:solidFill>
              <w14:schemeClr w14:val="tx1"/>
            </w14:solidFill>
          </w14:textFill>
        </w:rPr>
        <w:t>4运送运载火箭</w:t>
      </w:r>
      <w:r>
        <w:rPr>
          <w:rFonts w:hint="eastAsia" w:ascii="宋体" w:hAnsi="宋体" w:cs="宋体"/>
          <w:b/>
          <w:bCs/>
          <w:color w:val="000000" w:themeColor="text1"/>
          <w:sz w:val="32"/>
          <w:szCs w:val="32"/>
          <w:shd w:val="clear" w:color="auto" w:fill="FFFFFF"/>
          <w14:textFill>
            <w14:solidFill>
              <w14:schemeClr w14:val="tx1"/>
            </w14:solidFill>
          </w14:textFill>
        </w:rPr>
        <w:t>-（</w:t>
      </w:r>
      <w:r>
        <w:rPr>
          <w:rFonts w:hint="eastAsia" w:ascii="宋体" w:hAnsi="宋体" w:cs="宋体"/>
          <w:b/>
          <w:bCs/>
          <w:color w:val="000000" w:themeColor="text1"/>
          <w:sz w:val="32"/>
          <w:szCs w:val="32"/>
          <w:shd w:val="clear" w:color="auto" w:fill="FFFFFF"/>
          <w:lang w:val="en-US" w:eastAsia="zh-CN"/>
          <w14:textFill>
            <w14:solidFill>
              <w14:schemeClr w14:val="tx1"/>
            </w14:solidFill>
          </w14:textFill>
        </w:rPr>
        <w:t>编程机器人</w:t>
      </w:r>
      <w:r>
        <w:rPr>
          <w:rFonts w:hint="eastAsia" w:ascii="宋体" w:hAnsi="宋体" w:cs="宋体"/>
          <w:b/>
          <w:bCs/>
          <w:color w:val="000000" w:themeColor="text1"/>
          <w:sz w:val="32"/>
          <w:szCs w:val="32"/>
          <w:shd w:val="clear" w:color="auto" w:fill="FFFFFF"/>
          <w14:textFill>
            <w14:solidFill>
              <w14:schemeClr w14:val="tx1"/>
            </w14:solidFill>
          </w14:textFill>
        </w:rPr>
        <w:t>）</w:t>
      </w:r>
    </w:p>
    <w:p>
      <w:pPr>
        <w:ind w:firstLine="643" w:firstLineChars="200"/>
        <w:rPr>
          <w:rFonts w:hint="eastAsia" w:ascii="宋体" w:hAnsi="宋体" w:cs="宋体"/>
          <w:bCs/>
          <w:color w:val="000000" w:themeColor="text1"/>
          <w:kern w:val="0"/>
          <w:sz w:val="32"/>
          <w:szCs w:val="32"/>
          <w:shd w:val="clear" w:color="auto" w:fill="FFFFFF"/>
          <w:lang w:val="en-US" w:eastAsia="zh-CN"/>
          <w14:textFill>
            <w14:solidFill>
              <w14:schemeClr w14:val="tx1"/>
            </w14:solidFill>
          </w14:textFill>
        </w:rPr>
      </w:pPr>
      <w:r>
        <w:rPr>
          <w:rFonts w:hint="eastAsia" w:ascii="宋体" w:hAnsi="宋体" w:cs="宋体"/>
          <w:b/>
          <w:color w:val="000000" w:themeColor="text1"/>
          <w:kern w:val="0"/>
          <w:sz w:val="32"/>
          <w:szCs w:val="32"/>
          <w:shd w:val="clear" w:color="auto" w:fill="FFFFFF"/>
          <w14:textFill>
            <w14:solidFill>
              <w14:schemeClr w14:val="tx1"/>
            </w14:solidFill>
          </w14:textFill>
        </w:rPr>
        <w:t>任务：</w:t>
      </w:r>
      <w:r>
        <w:rPr>
          <w:rFonts w:hint="eastAsia" w:ascii="宋体" w:hAnsi="宋体" w:cs="宋体"/>
          <w:bCs/>
          <w:color w:val="000000" w:themeColor="text1"/>
          <w:kern w:val="0"/>
          <w:sz w:val="32"/>
          <w:szCs w:val="32"/>
          <w:shd w:val="clear" w:color="auto" w:fill="FFFFFF"/>
          <w:lang w:val="en-US" w:eastAsia="zh-CN"/>
          <w14:textFill>
            <w14:solidFill>
              <w14:schemeClr w14:val="tx1"/>
            </w14:solidFill>
          </w14:textFill>
        </w:rPr>
        <w:t>场地</w:t>
      </w:r>
      <w:r>
        <w:rPr>
          <w:rFonts w:hint="eastAsia" w:ascii="宋体" w:hAnsi="宋体" w:cs="宋体"/>
          <w:bCs/>
          <w:color w:val="000000" w:themeColor="text1"/>
          <w:kern w:val="0"/>
          <w:sz w:val="32"/>
          <w:szCs w:val="32"/>
          <w:shd w:val="clear" w:color="auto" w:fill="FFFFFF"/>
          <w14:textFill>
            <w14:solidFill>
              <w14:schemeClr w14:val="tx1"/>
            </w14:solidFill>
          </w14:textFill>
        </w:rPr>
        <w:t>内有</w:t>
      </w:r>
      <w:r>
        <w:rPr>
          <w:rFonts w:hint="eastAsia" w:ascii="宋体" w:hAnsi="宋体" w:cs="宋体"/>
          <w:bCs/>
          <w:color w:val="000000" w:themeColor="text1"/>
          <w:kern w:val="0"/>
          <w:sz w:val="32"/>
          <w:szCs w:val="32"/>
          <w:shd w:val="clear" w:color="auto" w:fill="FFFFFF"/>
          <w:lang w:val="en-US" w:eastAsia="zh-CN"/>
          <w14:textFill>
            <w14:solidFill>
              <w14:schemeClr w14:val="tx1"/>
            </w14:solidFill>
          </w14:textFill>
        </w:rPr>
        <w:t>一个火箭模型</w:t>
      </w:r>
      <w:r>
        <w:rPr>
          <w:rFonts w:hint="eastAsia" w:ascii="宋体" w:hAnsi="宋体" w:cs="宋体"/>
          <w:bCs/>
          <w:color w:val="000000" w:themeColor="text1"/>
          <w:kern w:val="0"/>
          <w:sz w:val="32"/>
          <w:szCs w:val="32"/>
          <w:shd w:val="clear" w:color="auto" w:fill="FFFFFF"/>
          <w14:textFill>
            <w14:solidFill>
              <w14:schemeClr w14:val="tx1"/>
            </w14:solidFill>
          </w14:textFill>
        </w:rPr>
        <w:t>，</w:t>
      </w:r>
      <w:r>
        <w:rPr>
          <w:rFonts w:hint="eastAsia" w:ascii="宋体" w:hAnsi="宋体" w:cs="宋体"/>
          <w:bCs/>
          <w:color w:val="000000" w:themeColor="text1"/>
          <w:kern w:val="0"/>
          <w:sz w:val="32"/>
          <w:szCs w:val="32"/>
          <w:shd w:val="clear" w:color="auto" w:fill="FFFFFF"/>
          <w:lang w:val="en-US" w:eastAsia="zh-CN"/>
          <w14:textFill>
            <w14:solidFill>
              <w14:schemeClr w14:val="tx1"/>
            </w14:solidFill>
          </w14:textFill>
        </w:rPr>
        <w:t>火箭三个部分互相不扣死，</w:t>
      </w:r>
      <w:r>
        <w:rPr>
          <w:rFonts w:hint="eastAsia" w:ascii="宋体" w:hAnsi="宋体" w:cs="宋体"/>
          <w:bCs/>
          <w:color w:val="000000" w:themeColor="text1"/>
          <w:kern w:val="0"/>
          <w:sz w:val="32"/>
          <w:szCs w:val="32"/>
          <w:shd w:val="clear" w:color="auto" w:fill="FFFFFF"/>
          <w14:textFill>
            <w14:solidFill>
              <w14:schemeClr w14:val="tx1"/>
            </w14:solidFill>
          </w14:textFill>
        </w:rPr>
        <w:t>机器人</w:t>
      </w:r>
      <w:r>
        <w:rPr>
          <w:rFonts w:hint="eastAsia" w:ascii="宋体" w:hAnsi="宋体" w:cs="宋体"/>
          <w:bCs/>
          <w:color w:val="000000" w:themeColor="text1"/>
          <w:kern w:val="0"/>
          <w:sz w:val="32"/>
          <w:szCs w:val="32"/>
          <w:shd w:val="clear" w:color="auto" w:fill="FFFFFF"/>
          <w:lang w:val="en-US" w:eastAsia="zh-CN"/>
          <w14:textFill>
            <w14:solidFill>
              <w14:schemeClr w14:val="tx1"/>
            </w14:solidFill>
          </w14:textFill>
        </w:rPr>
        <w:t>通过推动火箭模型底座</w:t>
      </w:r>
      <w:r>
        <w:rPr>
          <w:rFonts w:hint="eastAsia" w:ascii="宋体" w:hAnsi="宋体" w:cs="宋体"/>
          <w:bCs/>
          <w:color w:val="000000" w:themeColor="text1"/>
          <w:kern w:val="0"/>
          <w:sz w:val="32"/>
          <w:szCs w:val="32"/>
          <w:shd w:val="clear" w:color="auto" w:fill="FFFFFF"/>
          <w14:textFill>
            <w14:solidFill>
              <w14:schemeClr w14:val="tx1"/>
            </w14:solidFill>
          </w14:textFill>
        </w:rPr>
        <w:t>将</w:t>
      </w:r>
      <w:r>
        <w:rPr>
          <w:rFonts w:hint="eastAsia" w:ascii="宋体" w:hAnsi="宋体" w:cs="宋体"/>
          <w:bCs/>
          <w:color w:val="000000" w:themeColor="text1"/>
          <w:kern w:val="0"/>
          <w:sz w:val="32"/>
          <w:szCs w:val="32"/>
          <w:shd w:val="clear" w:color="auto" w:fill="FFFFFF"/>
          <w:lang w:val="en-US" w:eastAsia="zh-CN"/>
          <w14:textFill>
            <w14:solidFill>
              <w14:schemeClr w14:val="tx1"/>
            </w14:solidFill>
          </w14:textFill>
        </w:rPr>
        <w:t>火箭模型完整运送到目标</w:t>
      </w:r>
      <w:r>
        <w:rPr>
          <w:rFonts w:hint="eastAsia" w:ascii="宋体" w:hAnsi="宋体" w:cs="宋体"/>
          <w:bCs/>
          <w:color w:val="000000" w:themeColor="text1"/>
          <w:kern w:val="0"/>
          <w:sz w:val="32"/>
          <w:szCs w:val="32"/>
          <w:shd w:val="clear" w:color="auto" w:fill="FFFFFF"/>
          <w14:textFill>
            <w14:solidFill>
              <w14:schemeClr w14:val="tx1"/>
            </w14:solidFill>
          </w14:textFill>
        </w:rPr>
        <w:t>区域</w:t>
      </w:r>
      <w:r>
        <w:rPr>
          <w:rFonts w:hint="eastAsia" w:ascii="宋体" w:hAnsi="宋体" w:cs="宋体"/>
          <w:bCs/>
          <w:color w:val="000000" w:themeColor="text1"/>
          <w:kern w:val="0"/>
          <w:sz w:val="32"/>
          <w:szCs w:val="32"/>
          <w:shd w:val="clear" w:color="auto" w:fill="FFFFFF"/>
          <w:lang w:eastAsia="zh-CN"/>
          <w14:textFill>
            <w14:solidFill>
              <w14:schemeClr w14:val="tx1"/>
            </w14:solidFill>
          </w14:textFill>
        </w:rPr>
        <w:t>，</w:t>
      </w:r>
      <w:r>
        <w:rPr>
          <w:rFonts w:hint="eastAsia" w:ascii="宋体" w:hAnsi="宋体" w:cs="宋体"/>
          <w:bCs/>
          <w:color w:val="000000" w:themeColor="text1"/>
          <w:kern w:val="0"/>
          <w:sz w:val="32"/>
          <w:szCs w:val="32"/>
          <w:shd w:val="clear" w:color="auto" w:fill="FFFFFF"/>
          <w:lang w:val="en-US" w:eastAsia="zh-CN"/>
          <w14:textFill>
            <w14:solidFill>
              <w14:schemeClr w14:val="tx1"/>
            </w14:solidFill>
          </w14:textFill>
        </w:rPr>
        <w:t>运送过程中机器人得不能以任何方式固定火箭本体；火箭在比赛全过程中不能在高年级起始区或低年级起始区内。</w:t>
      </w:r>
    </w:p>
    <w:p>
      <w:pPr>
        <w:ind w:firstLine="640" w:firstLineChars="200"/>
        <w:rPr>
          <w:rFonts w:hint="default" w:ascii="宋体" w:hAnsi="宋体" w:cs="宋体"/>
          <w:bCs/>
          <w:color w:val="000000" w:themeColor="text1"/>
          <w:kern w:val="0"/>
          <w:sz w:val="32"/>
          <w:szCs w:val="32"/>
          <w:shd w:val="clear" w:color="auto" w:fill="FFFFFF"/>
          <w:lang w:val="en-US"/>
          <w14:textFill>
            <w14:solidFill>
              <w14:schemeClr w14:val="tx1"/>
            </w14:solidFill>
          </w14:textFill>
        </w:rPr>
      </w:pPr>
      <w:r>
        <w:rPr>
          <w:rFonts w:hint="eastAsia" w:ascii="宋体" w:hAnsi="宋体" w:cs="宋体"/>
          <w:bCs/>
          <w:color w:val="000000" w:themeColor="text1"/>
          <w:kern w:val="0"/>
          <w:sz w:val="32"/>
          <w:szCs w:val="32"/>
          <w:shd w:val="clear" w:color="auto" w:fill="FFFFFF"/>
          <w:lang w:val="en-US" w:eastAsia="zh-CN"/>
          <w14:textFill>
            <w14:solidFill>
              <w14:schemeClr w14:val="tx1"/>
            </w14:solidFill>
          </w14:textFill>
        </w:rPr>
        <w:t>目标区域在比赛开始前通过投掷小球或者泡沫块的方式来随机决定；目标区域不会在其他任务的得分区域内、黑线上及起始区内。（投掷方式为：悬空在赛场右半边垂直向下自由落体，最后停留的位置即为目标区域。）</w:t>
      </w:r>
    </w:p>
    <w:p>
      <w:pPr>
        <w:rPr>
          <w:rFonts w:hint="eastAsia" w:ascii="宋体" w:hAnsi="宋体" w:cs="宋体"/>
          <w:bCs/>
          <w:color w:val="000000" w:themeColor="text1"/>
          <w:kern w:val="0"/>
          <w:sz w:val="32"/>
          <w:szCs w:val="32"/>
          <w:shd w:val="clear" w:color="auto" w:fill="FFFFFF"/>
          <w:lang w:val="en-US" w:eastAsia="zh-CN"/>
          <w14:textFill>
            <w14:solidFill>
              <w14:schemeClr w14:val="tx1"/>
            </w14:solidFill>
          </w14:textFill>
        </w:rPr>
      </w:pPr>
      <w:r>
        <w:rPr>
          <w:rFonts w:hint="eastAsia" w:ascii="宋体" w:hAnsi="宋体" w:cs="Times New Roman"/>
          <w:b/>
          <w:color w:val="000000" w:themeColor="text1"/>
          <w:kern w:val="0"/>
          <w:sz w:val="32"/>
          <w:szCs w:val="32"/>
          <w14:textFill>
            <w14:solidFill>
              <w14:schemeClr w14:val="tx1"/>
            </w14:solidFill>
          </w14:textFill>
        </w:rPr>
        <w:t>得分</w:t>
      </w:r>
      <w:r>
        <w:rPr>
          <w:rFonts w:hint="eastAsia" w:ascii="宋体" w:hAnsi="宋体" w:cs="Times New Roman"/>
          <w:color w:val="000000" w:themeColor="text1"/>
          <w:kern w:val="0"/>
          <w:sz w:val="32"/>
          <w:szCs w:val="32"/>
          <w14:textFill>
            <w14:solidFill>
              <w14:schemeClr w14:val="tx1"/>
            </w14:solidFill>
          </w14:textFill>
        </w:rPr>
        <w:t>：</w:t>
      </w:r>
      <w:r>
        <w:rPr>
          <w:rFonts w:hint="eastAsia" w:ascii="宋体" w:hAnsi="宋体" w:cs="宋体"/>
          <w:bCs/>
          <w:color w:val="000000" w:themeColor="text1"/>
          <w:kern w:val="0"/>
          <w:sz w:val="32"/>
          <w:szCs w:val="32"/>
          <w:shd w:val="clear" w:color="auto" w:fill="FFFFFF"/>
          <w:lang w:val="en-US" w:eastAsia="zh-CN"/>
          <w14:textFill>
            <w14:solidFill>
              <w14:schemeClr w14:val="tx1"/>
            </w14:solidFill>
          </w14:textFill>
        </w:rPr>
        <w:t>完整的火箭模型部分在目标区域内</w:t>
      </w:r>
      <w:r>
        <w:rPr>
          <w:rFonts w:hint="eastAsia" w:ascii="宋体" w:hAnsi="宋体" w:cs="宋体"/>
          <w:bCs/>
          <w:color w:val="000000" w:themeColor="text1"/>
          <w:kern w:val="0"/>
          <w:sz w:val="32"/>
          <w:szCs w:val="32"/>
          <w:shd w:val="clear" w:color="auto" w:fill="FFFFFF"/>
          <w14:textFill>
            <w14:solidFill>
              <w14:schemeClr w14:val="tx1"/>
            </w14:solidFill>
          </w14:textFill>
        </w:rPr>
        <w:t>；</w:t>
      </w:r>
      <w:r>
        <w:rPr>
          <w:rFonts w:hint="eastAsia" w:ascii="宋体" w:hAnsi="宋体" w:cs="宋体"/>
          <w:bCs/>
          <w:color w:val="000000" w:themeColor="text1"/>
          <w:kern w:val="0"/>
          <w:sz w:val="32"/>
          <w:szCs w:val="32"/>
          <w:shd w:val="clear" w:color="auto" w:fill="FFFFFF"/>
          <w:lang w:val="en-US" w:eastAsia="zh-CN"/>
          <w14:textFill>
            <w14:solidFill>
              <w14:schemeClr w14:val="tx1"/>
            </w14:solidFill>
          </w14:textFill>
        </w:rPr>
        <w:t xml:space="preserve">        20分</w:t>
      </w:r>
    </w:p>
    <w:p>
      <w:pPr>
        <w:rPr>
          <w:rFonts w:hint="eastAsia" w:ascii="宋体" w:hAnsi="宋体" w:cs="宋体"/>
          <w:bCs/>
          <w:color w:val="000000" w:themeColor="text1"/>
          <w:kern w:val="0"/>
          <w:sz w:val="32"/>
          <w:szCs w:val="32"/>
          <w:shd w:val="clear" w:color="auto" w:fill="FFFFFF"/>
          <w:lang w:val="en-US" w:eastAsia="zh-CN"/>
          <w14:textFill>
            <w14:solidFill>
              <w14:schemeClr w14:val="tx1"/>
            </w14:solidFill>
          </w14:textFill>
        </w:rPr>
      </w:pPr>
      <w:r>
        <w:rPr>
          <w:rFonts w:hint="eastAsia" w:ascii="宋体" w:hAnsi="宋体" w:cs="宋体"/>
          <w:bCs/>
          <w:color w:val="000000" w:themeColor="text1"/>
          <w:kern w:val="0"/>
          <w:sz w:val="32"/>
          <w:szCs w:val="32"/>
          <w:shd w:val="clear" w:color="auto" w:fill="FFFFFF"/>
          <w:lang w:val="en-US" w:eastAsia="zh-CN"/>
          <w14:textFill>
            <w14:solidFill>
              <w14:schemeClr w14:val="tx1"/>
            </w14:solidFill>
          </w14:textFill>
        </w:rPr>
        <w:t xml:space="preserve">      完整的火箭模型完全在目标区域内</w:t>
      </w:r>
      <w:r>
        <w:rPr>
          <w:rFonts w:hint="eastAsia" w:ascii="宋体" w:hAnsi="宋体" w:cs="宋体"/>
          <w:bCs/>
          <w:color w:val="000000" w:themeColor="text1"/>
          <w:kern w:val="0"/>
          <w:sz w:val="32"/>
          <w:szCs w:val="32"/>
          <w:shd w:val="clear" w:color="auto" w:fill="FFFFFF"/>
          <w14:textFill>
            <w14:solidFill>
              <w14:schemeClr w14:val="tx1"/>
            </w14:solidFill>
          </w14:textFill>
        </w:rPr>
        <w:t>；</w:t>
      </w:r>
      <w:r>
        <w:rPr>
          <w:rFonts w:hint="eastAsia" w:ascii="宋体" w:hAnsi="宋体" w:cs="宋体"/>
          <w:bCs/>
          <w:color w:val="000000" w:themeColor="text1"/>
          <w:kern w:val="0"/>
          <w:sz w:val="32"/>
          <w:szCs w:val="32"/>
          <w:shd w:val="clear" w:color="auto" w:fill="FFFFFF"/>
          <w:lang w:val="en-US" w:eastAsia="zh-CN"/>
          <w14:textFill>
            <w14:solidFill>
              <w14:schemeClr w14:val="tx1"/>
            </w14:solidFill>
          </w14:textFill>
        </w:rPr>
        <w:t xml:space="preserve">        25分</w:t>
      </w:r>
    </w:p>
    <w:p>
      <w:r>
        <w:drawing>
          <wp:inline distT="0" distB="0" distL="114300" distR="114300">
            <wp:extent cx="1194435" cy="2111375"/>
            <wp:effectExtent l="0" t="0" r="5715" b="317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6"/>
                    <a:stretch>
                      <a:fillRect/>
                    </a:stretch>
                  </pic:blipFill>
                  <pic:spPr>
                    <a:xfrm>
                      <a:off x="0" y="0"/>
                      <a:ext cx="1194435" cy="21113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00225" cy="2106930"/>
            <wp:effectExtent l="0" t="0" r="9525" b="762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7"/>
                    <a:stretch>
                      <a:fillRect/>
                    </a:stretch>
                  </pic:blipFill>
                  <pic:spPr>
                    <a:xfrm>
                      <a:off x="0" y="0"/>
                      <a:ext cx="1800225" cy="210693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928495" cy="2112010"/>
            <wp:effectExtent l="0" t="0" r="14605" b="254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18"/>
                    <a:stretch>
                      <a:fillRect/>
                    </a:stretch>
                  </pic:blipFill>
                  <pic:spPr>
                    <a:xfrm>
                      <a:off x="0" y="0"/>
                      <a:ext cx="1928495" cy="2112010"/>
                    </a:xfrm>
                    <a:prstGeom prst="rect">
                      <a:avLst/>
                    </a:prstGeom>
                    <a:noFill/>
                    <a:ln>
                      <a:noFill/>
                    </a:ln>
                  </pic:spPr>
                </pic:pic>
              </a:graphicData>
            </a:graphic>
          </wp:inline>
        </w:drawing>
      </w:r>
    </w:p>
    <w:p>
      <w:pPr>
        <w:rPr>
          <w:rFonts w:hint="default" w:eastAsia="宋体"/>
          <w:lang w:val="en-US" w:eastAsia="zh-CN"/>
        </w:rPr>
      </w:pPr>
      <w:r>
        <w:rPr>
          <w:rFonts w:hint="eastAsia"/>
          <w:lang w:val="en-US" w:eastAsia="zh-CN"/>
        </w:rPr>
        <w:t>火箭初始位置及状态        得20分                         得25分</w:t>
      </w:r>
    </w:p>
    <w:p>
      <w:pPr>
        <w:rPr>
          <w:rFonts w:ascii="宋体" w:cs="宋体"/>
          <w:bCs/>
          <w:color w:val="000000" w:themeColor="text1"/>
          <w:kern w:val="0"/>
          <w:sz w:val="32"/>
          <w:szCs w:val="32"/>
          <w14:textFill>
            <w14:solidFill>
              <w14:schemeClr w14:val="tx1"/>
            </w14:solidFill>
          </w14:textFill>
        </w:rPr>
      </w:pPr>
      <w:r>
        <w:rPr>
          <w:rFonts w:ascii="宋体" w:hAnsi="宋体" w:cs="Times New Roman"/>
          <w:b/>
          <w:color w:val="000000" w:themeColor="text1"/>
          <w:kern w:val="0"/>
          <w:sz w:val="32"/>
          <w:szCs w:val="32"/>
          <w14:textFill>
            <w14:solidFill>
              <w14:schemeClr w14:val="tx1"/>
            </w14:solidFill>
          </w14:textFill>
        </w:rPr>
        <w:t>5.2.</w:t>
      </w:r>
      <w:r>
        <w:rPr>
          <w:rFonts w:hint="eastAsia" w:ascii="宋体" w:hAnsi="宋体" w:cs="Times New Roman"/>
          <w:b/>
          <w:color w:val="000000" w:themeColor="text1"/>
          <w:kern w:val="0"/>
          <w:sz w:val="32"/>
          <w:szCs w:val="32"/>
          <w:lang w:val="en-US" w:eastAsia="zh-CN"/>
          <w14:textFill>
            <w14:solidFill>
              <w14:schemeClr w14:val="tx1"/>
            </w14:solidFill>
          </w14:textFill>
        </w:rPr>
        <w:t>5</w:t>
      </w:r>
      <w:r>
        <w:rPr>
          <w:rFonts w:hint="eastAsia" w:ascii="宋体" w:hAnsi="宋体" w:cs="Times New Roman"/>
          <w:b/>
          <w:color w:val="000000" w:themeColor="text1"/>
          <w:kern w:val="0"/>
          <w:sz w:val="32"/>
          <w:szCs w:val="32"/>
          <w14:textFill>
            <w14:solidFill>
              <w14:schemeClr w14:val="tx1"/>
            </w14:solidFill>
          </w14:textFill>
        </w:rPr>
        <w:t xml:space="preserve"> 物资补给</w:t>
      </w:r>
      <w:r>
        <w:rPr>
          <w:rFonts w:hint="eastAsia" w:ascii="宋体" w:hAnsi="宋体" w:cs="宋体"/>
          <w:b/>
          <w:bCs/>
          <w:color w:val="000000" w:themeColor="text1"/>
          <w:sz w:val="32"/>
          <w:szCs w:val="32"/>
          <w:shd w:val="clear" w:color="auto" w:fill="FFFFFF"/>
          <w14:textFill>
            <w14:solidFill>
              <w14:schemeClr w14:val="tx1"/>
            </w14:solidFill>
          </w14:textFill>
        </w:rPr>
        <w:t>-（</w:t>
      </w:r>
      <w:r>
        <w:rPr>
          <w:rFonts w:hint="eastAsia" w:ascii="宋体" w:hAnsi="宋体" w:cs="宋体"/>
          <w:b/>
          <w:bCs/>
          <w:color w:val="000000" w:themeColor="text1"/>
          <w:sz w:val="32"/>
          <w:szCs w:val="32"/>
          <w:shd w:val="clear" w:color="auto" w:fill="FFFFFF"/>
          <w:lang w:val="en-US" w:eastAsia="zh-CN"/>
          <w14:textFill>
            <w14:solidFill>
              <w14:schemeClr w14:val="tx1"/>
            </w14:solidFill>
          </w14:textFill>
        </w:rPr>
        <w:t>编程机器人</w:t>
      </w:r>
      <w:r>
        <w:rPr>
          <w:rFonts w:hint="eastAsia" w:ascii="宋体" w:hAnsi="宋体" w:cs="宋体"/>
          <w:b/>
          <w:bCs/>
          <w:color w:val="000000" w:themeColor="text1"/>
          <w:sz w:val="32"/>
          <w:szCs w:val="32"/>
          <w:shd w:val="clear" w:color="auto" w:fill="FFFFFF"/>
          <w14:textFill>
            <w14:solidFill>
              <w14:schemeClr w14:val="tx1"/>
            </w14:solidFill>
          </w14:textFill>
        </w:rPr>
        <w:t>与</w:t>
      </w:r>
      <w:r>
        <w:rPr>
          <w:rFonts w:hint="eastAsia" w:ascii="宋体" w:hAnsi="宋体" w:cs="宋体"/>
          <w:b/>
          <w:bCs/>
          <w:color w:val="000000" w:themeColor="text1"/>
          <w:sz w:val="32"/>
          <w:szCs w:val="32"/>
          <w:shd w:val="clear" w:color="auto" w:fill="FFFFFF"/>
          <w:lang w:val="en-US" w:eastAsia="zh-CN"/>
          <w14:textFill>
            <w14:solidFill>
              <w14:schemeClr w14:val="tx1"/>
            </w14:solidFill>
          </w14:textFill>
        </w:rPr>
        <w:t>机械动力结构</w:t>
      </w:r>
      <w:r>
        <w:rPr>
          <w:rFonts w:hint="eastAsia" w:ascii="宋体" w:hAnsi="宋体" w:cs="宋体"/>
          <w:b/>
          <w:bCs/>
          <w:color w:val="000000" w:themeColor="text1"/>
          <w:sz w:val="32"/>
          <w:szCs w:val="32"/>
          <w:shd w:val="clear" w:color="auto" w:fill="FFFFFF"/>
          <w14:textFill>
            <w14:solidFill>
              <w14:schemeClr w14:val="tx1"/>
            </w14:solidFill>
          </w14:textFill>
        </w:rPr>
        <w:t>）</w:t>
      </w:r>
    </w:p>
    <w:p>
      <w:pPr>
        <w:ind w:firstLine="645"/>
        <w:rPr>
          <w:rFonts w:ascii="宋体" w:hAnsi="宋体" w:cs="Times New Roman"/>
          <w:kern w:val="0"/>
          <w:sz w:val="32"/>
          <w:szCs w:val="32"/>
        </w:rPr>
      </w:pPr>
      <w:r>
        <w:rPr>
          <w:rFonts w:hint="eastAsia" w:ascii="宋体" w:hAnsi="宋体" w:cs="宋体"/>
          <w:b/>
          <w:kern w:val="0"/>
          <w:sz w:val="32"/>
          <w:szCs w:val="32"/>
        </w:rPr>
        <w:t>任务：</w:t>
      </w:r>
      <w:r>
        <w:rPr>
          <w:rFonts w:hint="eastAsia" w:ascii="宋体" w:hAnsi="宋体" w:cs="宋体"/>
          <w:kern w:val="0"/>
          <w:sz w:val="32"/>
          <w:szCs w:val="32"/>
        </w:rPr>
        <w:t>场地上有3处物资配送区，1个物资空投区，低年级起始区内有6个物资箱，由机械动力结构运送至物资空投区内，一次只能运送一个物资箱，且运送过程中物资箱不能与场地图纸接触；高年级编程机器人在物资空投区获取物资箱，并送至物资配送区内，一个物资配送区内只能有两个物资箱，一个物资配送区内超过两个物资箱的以两个物资箱记分；机器人同时只能携带两个物资箱；物资箱比赛过程中不能回到高年级的起始区内。</w:t>
      </w:r>
    </w:p>
    <w:p>
      <w:pPr>
        <w:ind w:firstLine="643" w:firstLineChars="200"/>
        <w:rPr>
          <w:rFonts w:ascii="宋体" w:hAnsi="宋体" w:cs="Times New Roman"/>
          <w:color w:val="000000" w:themeColor="text1"/>
          <w:kern w:val="0"/>
          <w:sz w:val="32"/>
          <w:szCs w:val="32"/>
          <w14:textFill>
            <w14:solidFill>
              <w14:schemeClr w14:val="tx1"/>
            </w14:solidFill>
          </w14:textFill>
        </w:rPr>
      </w:pPr>
      <w:r>
        <w:rPr>
          <w:rFonts w:hint="eastAsia" w:ascii="宋体" w:hAnsi="宋体" w:cs="Times New Roman"/>
          <w:b/>
          <w:color w:val="000000" w:themeColor="text1"/>
          <w:kern w:val="0"/>
          <w:sz w:val="32"/>
          <w:szCs w:val="32"/>
          <w14:textFill>
            <w14:solidFill>
              <w14:schemeClr w14:val="tx1"/>
            </w14:solidFill>
          </w14:textFill>
        </w:rPr>
        <w:t>得分</w:t>
      </w:r>
      <w:r>
        <w:rPr>
          <w:rFonts w:hint="eastAsia" w:ascii="宋体" w:hAnsi="宋体" w:cs="Times New Roman"/>
          <w:color w:val="000000" w:themeColor="text1"/>
          <w:kern w:val="0"/>
          <w:sz w:val="32"/>
          <w:szCs w:val="32"/>
          <w14:textFill>
            <w14:solidFill>
              <w14:schemeClr w14:val="tx1"/>
            </w14:solidFill>
          </w14:textFill>
        </w:rPr>
        <w:t>：物资箱完全在</w:t>
      </w:r>
      <w:r>
        <w:rPr>
          <w:rFonts w:hint="eastAsia" w:ascii="宋体" w:hAnsi="宋体" w:cs="宋体"/>
          <w:kern w:val="0"/>
          <w:sz w:val="32"/>
          <w:szCs w:val="32"/>
        </w:rPr>
        <w:t>物资空投区内</w:t>
      </w:r>
      <w:r>
        <w:rPr>
          <w:rFonts w:hint="eastAsia" w:ascii="宋体" w:hAnsi="宋体" w:cs="Times New Roman"/>
          <w:color w:val="000000" w:themeColor="text1"/>
          <w:kern w:val="0"/>
          <w:sz w:val="32"/>
          <w:szCs w:val="32"/>
          <w14:textFill>
            <w14:solidFill>
              <w14:schemeClr w14:val="tx1"/>
            </w14:solidFill>
          </w14:textFill>
        </w:rPr>
        <w:t xml:space="preserve">     </w:t>
      </w:r>
      <w:r>
        <w:rPr>
          <w:rFonts w:hint="eastAsia" w:ascii="宋体" w:hAnsi="宋体" w:cs="Times New Roman"/>
          <w:b/>
          <w:bCs/>
          <w:color w:val="000000" w:themeColor="text1"/>
          <w:kern w:val="0"/>
          <w:sz w:val="32"/>
          <w:szCs w:val="32"/>
          <w14:textFill>
            <w14:solidFill>
              <w14:schemeClr w14:val="tx1"/>
            </w14:solidFill>
          </w14:textFill>
        </w:rPr>
        <w:t xml:space="preserve"> 5分/个</w:t>
      </w:r>
    </w:p>
    <w:p>
      <w:pPr>
        <w:ind w:left="1596" w:leftChars="760"/>
        <w:rPr>
          <w:rFonts w:ascii="宋体" w:hAnsi="宋体" w:cs="Times New Roman"/>
          <w:color w:val="000000" w:themeColor="text1"/>
          <w:kern w:val="0"/>
          <w:sz w:val="32"/>
          <w:szCs w:val="32"/>
          <w14:textFill>
            <w14:solidFill>
              <w14:schemeClr w14:val="tx1"/>
            </w14:solidFill>
          </w14:textFill>
        </w:rPr>
      </w:pPr>
      <w:r>
        <w:rPr>
          <w:rFonts w:hint="eastAsia" w:ascii="宋体" w:hAnsi="宋体" w:cs="Times New Roman"/>
          <w:color w:val="000000" w:themeColor="text1"/>
          <w:kern w:val="0"/>
          <w:sz w:val="32"/>
          <w:szCs w:val="32"/>
          <w14:textFill>
            <w14:solidFill>
              <w14:schemeClr w14:val="tx1"/>
            </w14:solidFill>
          </w14:textFill>
        </w:rPr>
        <w:t>或物资箱完全在</w:t>
      </w:r>
      <w:r>
        <w:rPr>
          <w:rFonts w:hint="eastAsia" w:ascii="宋体" w:hAnsi="宋体" w:cs="宋体"/>
          <w:kern w:val="0"/>
          <w:sz w:val="32"/>
          <w:szCs w:val="32"/>
        </w:rPr>
        <w:t>物资空投区且机械动力结构自动回到低年级起始区</w:t>
      </w:r>
      <w:r>
        <w:rPr>
          <w:rFonts w:hint="eastAsia" w:ascii="宋体" w:hAnsi="宋体" w:cs="Times New Roman"/>
          <w:color w:val="000000" w:themeColor="text1"/>
          <w:kern w:val="0"/>
          <w:sz w:val="32"/>
          <w:szCs w:val="32"/>
          <w14:textFill>
            <w14:solidFill>
              <w14:schemeClr w14:val="tx1"/>
            </w14:solidFill>
          </w14:textFill>
        </w:rPr>
        <w:t xml:space="preserve">            </w:t>
      </w:r>
      <w:r>
        <w:rPr>
          <w:rFonts w:hint="eastAsia" w:ascii="宋体" w:hAnsi="宋体" w:cs="Times New Roman"/>
          <w:b/>
          <w:bCs/>
          <w:color w:val="000000" w:themeColor="text1"/>
          <w:kern w:val="0"/>
          <w:sz w:val="32"/>
          <w:szCs w:val="32"/>
          <w14:textFill>
            <w14:solidFill>
              <w14:schemeClr w14:val="tx1"/>
            </w14:solidFill>
          </w14:textFill>
        </w:rPr>
        <w:t>7分/个</w:t>
      </w:r>
    </w:p>
    <w:p>
      <w:pPr>
        <w:ind w:firstLine="640" w:firstLineChars="200"/>
        <w:rPr>
          <w:rFonts w:ascii="宋体" w:hAnsi="宋体" w:cs="Times New Roman"/>
          <w:b/>
          <w:bCs/>
          <w:color w:val="000000" w:themeColor="text1"/>
          <w:kern w:val="0"/>
          <w:sz w:val="32"/>
          <w:szCs w:val="32"/>
          <w14:textFill>
            <w14:solidFill>
              <w14:schemeClr w14:val="tx1"/>
            </w14:solidFill>
          </w14:textFill>
        </w:rPr>
      </w:pPr>
      <w:r>
        <w:rPr>
          <w:rFonts w:hint="eastAsia" w:ascii="宋体" w:hAnsi="宋体" w:cs="Times New Roman"/>
          <w:color w:val="000000" w:themeColor="text1"/>
          <w:kern w:val="0"/>
          <w:sz w:val="32"/>
          <w:szCs w:val="32"/>
          <w14:textFill>
            <w14:solidFill>
              <w14:schemeClr w14:val="tx1"/>
            </w14:solidFill>
          </w14:textFill>
        </w:rPr>
        <w:t xml:space="preserve">      物资箱完全在</w:t>
      </w:r>
      <w:r>
        <w:rPr>
          <w:rFonts w:hint="eastAsia" w:ascii="宋体" w:hAnsi="宋体" w:cs="宋体"/>
          <w:kern w:val="0"/>
          <w:sz w:val="32"/>
          <w:szCs w:val="32"/>
        </w:rPr>
        <w:t xml:space="preserve">物资配送区内  </w:t>
      </w:r>
      <w:r>
        <w:rPr>
          <w:rFonts w:hint="eastAsia" w:ascii="宋体" w:hAnsi="宋体" w:cs="Times New Roman"/>
          <w:color w:val="000000" w:themeColor="text1"/>
          <w:kern w:val="0"/>
          <w:sz w:val="32"/>
          <w:szCs w:val="32"/>
          <w14:textFill>
            <w14:solidFill>
              <w14:schemeClr w14:val="tx1"/>
            </w14:solidFill>
          </w14:textFill>
        </w:rPr>
        <w:t xml:space="preserve">    </w:t>
      </w:r>
      <w:r>
        <w:rPr>
          <w:rFonts w:hint="eastAsia" w:ascii="宋体" w:hAnsi="宋体" w:cs="Times New Roman"/>
          <w:b/>
          <w:bCs/>
          <w:color w:val="000000" w:themeColor="text1"/>
          <w:kern w:val="0"/>
          <w:sz w:val="32"/>
          <w:szCs w:val="32"/>
          <w14:textFill>
            <w14:solidFill>
              <w14:schemeClr w14:val="tx1"/>
            </w14:solidFill>
          </w14:textFill>
        </w:rPr>
        <w:t>5分/个</w:t>
      </w:r>
    </w:p>
    <w:p>
      <w:pPr>
        <w:ind w:firstLine="420" w:firstLineChars="200"/>
      </w:pPr>
      <w:r>
        <w:rPr>
          <w:rFonts w:hint="eastAsia"/>
        </w:rPr>
        <w:t xml:space="preserve">          </w:t>
      </w:r>
      <w:r>
        <w:drawing>
          <wp:inline distT="0" distB="0" distL="114300" distR="114300">
            <wp:extent cx="1403985" cy="1434465"/>
            <wp:effectExtent l="0" t="0" r="5715" b="133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1403985" cy="1434465"/>
                    </a:xfrm>
                    <a:prstGeom prst="rect">
                      <a:avLst/>
                    </a:prstGeom>
                    <a:noFill/>
                    <a:ln>
                      <a:noFill/>
                    </a:ln>
                  </pic:spPr>
                </pic:pic>
              </a:graphicData>
            </a:graphic>
          </wp:inline>
        </w:drawing>
      </w:r>
      <w:r>
        <w:rPr>
          <w:rFonts w:hint="eastAsia"/>
        </w:rPr>
        <w:t xml:space="preserve">          </w:t>
      </w:r>
      <w:r>
        <w:drawing>
          <wp:inline distT="0" distB="0" distL="114300" distR="114300">
            <wp:extent cx="1532255" cy="1443990"/>
            <wp:effectExtent l="0" t="0" r="1079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0"/>
                    <a:stretch>
                      <a:fillRect/>
                    </a:stretch>
                  </pic:blipFill>
                  <pic:spPr>
                    <a:xfrm>
                      <a:off x="0" y="0"/>
                      <a:ext cx="1532255" cy="1443990"/>
                    </a:xfrm>
                    <a:prstGeom prst="rect">
                      <a:avLst/>
                    </a:prstGeom>
                    <a:noFill/>
                    <a:ln>
                      <a:noFill/>
                    </a:ln>
                  </pic:spPr>
                </pic:pic>
              </a:graphicData>
            </a:graphic>
          </wp:inline>
        </w:drawing>
      </w:r>
    </w:p>
    <w:p>
      <w:pPr>
        <w:ind w:firstLine="420" w:firstLineChars="200"/>
      </w:pPr>
      <w:r>
        <w:rPr>
          <w:rFonts w:hint="eastAsia"/>
        </w:rPr>
        <w:t xml:space="preserve">             空投4个物资箱得分             空投3个物资箱得分</w:t>
      </w:r>
    </w:p>
    <w:p>
      <w:pPr>
        <w:ind w:firstLine="420" w:firstLineChars="200"/>
      </w:pPr>
      <w:r>
        <w:rPr>
          <w:rFonts w:hint="eastAsia"/>
        </w:rPr>
        <w:t xml:space="preserve">          </w:t>
      </w:r>
      <w:r>
        <w:drawing>
          <wp:inline distT="0" distB="0" distL="114300" distR="114300">
            <wp:extent cx="1430020" cy="1485900"/>
            <wp:effectExtent l="0" t="0" r="1778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1"/>
                    <a:stretch>
                      <a:fillRect/>
                    </a:stretch>
                  </pic:blipFill>
                  <pic:spPr>
                    <a:xfrm>
                      <a:off x="0" y="0"/>
                      <a:ext cx="1430020" cy="1485900"/>
                    </a:xfrm>
                    <a:prstGeom prst="rect">
                      <a:avLst/>
                    </a:prstGeom>
                    <a:noFill/>
                    <a:ln>
                      <a:noFill/>
                    </a:ln>
                  </pic:spPr>
                </pic:pic>
              </a:graphicData>
            </a:graphic>
          </wp:inline>
        </w:drawing>
      </w:r>
      <w:r>
        <w:rPr>
          <w:rFonts w:hint="eastAsia"/>
        </w:rPr>
        <w:t xml:space="preserve">          </w:t>
      </w:r>
      <w:r>
        <w:drawing>
          <wp:inline distT="0" distB="0" distL="114300" distR="114300">
            <wp:extent cx="1523365" cy="1474470"/>
            <wp:effectExtent l="0" t="0" r="635" b="1143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a:stretch>
                      <a:fillRect/>
                    </a:stretch>
                  </pic:blipFill>
                  <pic:spPr>
                    <a:xfrm>
                      <a:off x="0" y="0"/>
                      <a:ext cx="1523365" cy="1474470"/>
                    </a:xfrm>
                    <a:prstGeom prst="rect">
                      <a:avLst/>
                    </a:prstGeom>
                    <a:noFill/>
                    <a:ln>
                      <a:noFill/>
                    </a:ln>
                  </pic:spPr>
                </pic:pic>
              </a:graphicData>
            </a:graphic>
          </wp:inline>
        </w:drawing>
      </w:r>
    </w:p>
    <w:p>
      <w:pPr>
        <w:ind w:firstLine="420" w:firstLineChars="200"/>
      </w:pPr>
      <w:r>
        <w:rPr>
          <w:rFonts w:hint="eastAsia"/>
        </w:rPr>
        <w:t xml:space="preserve">            配送2个物资箱得分               配送1个物资箱得分</w:t>
      </w:r>
    </w:p>
    <w:p>
      <w:pPr>
        <w:rPr>
          <w:rFonts w:ascii="宋体" w:cs="宋体"/>
          <w:b/>
          <w:color w:val="000000" w:themeColor="text1"/>
          <w:kern w:val="0"/>
          <w:sz w:val="32"/>
          <w:szCs w:val="32"/>
          <w14:textFill>
            <w14:solidFill>
              <w14:schemeClr w14:val="tx1"/>
            </w14:solidFill>
          </w14:textFill>
        </w:rPr>
      </w:pPr>
      <w:r>
        <w:rPr>
          <w:rFonts w:ascii="宋体" w:hAnsi="宋体"/>
          <w:b/>
          <w:color w:val="000000" w:themeColor="text1"/>
          <w:kern w:val="0"/>
          <w:sz w:val="32"/>
          <w:szCs w:val="32"/>
          <w14:textFill>
            <w14:solidFill>
              <w14:schemeClr w14:val="tx1"/>
            </w14:solidFill>
          </w14:textFill>
        </w:rPr>
        <w:t>5.2.</w:t>
      </w:r>
      <w:r>
        <w:rPr>
          <w:rFonts w:hint="eastAsia" w:ascii="宋体" w:hAnsi="宋体"/>
          <w:b/>
          <w:color w:val="000000" w:themeColor="text1"/>
          <w:kern w:val="0"/>
          <w:sz w:val="32"/>
          <w:szCs w:val="32"/>
          <w:lang w:val="en-US" w:eastAsia="zh-CN"/>
          <w14:textFill>
            <w14:solidFill>
              <w14:schemeClr w14:val="tx1"/>
            </w14:solidFill>
          </w14:textFill>
        </w:rPr>
        <w:t>6</w:t>
      </w:r>
      <w:r>
        <w:rPr>
          <w:rFonts w:hint="eastAsia" w:ascii="宋体" w:hAnsi="宋体"/>
          <w:b/>
          <w:color w:val="000000" w:themeColor="text1"/>
          <w:kern w:val="0"/>
          <w:sz w:val="32"/>
          <w:szCs w:val="32"/>
          <w14:textFill>
            <w14:solidFill>
              <w14:schemeClr w14:val="tx1"/>
            </w14:solidFill>
          </w14:textFill>
        </w:rPr>
        <w:t>树立标记-（</w:t>
      </w:r>
      <w:r>
        <w:rPr>
          <w:rFonts w:hint="eastAsia" w:ascii="宋体" w:hAnsi="宋体" w:cs="宋体"/>
          <w:b/>
          <w:bCs/>
          <w:color w:val="000000" w:themeColor="text1"/>
          <w:sz w:val="32"/>
          <w:szCs w:val="32"/>
          <w:shd w:val="clear" w:color="auto" w:fill="FFFFFF"/>
          <w:lang w:val="en-US" w:eastAsia="zh-CN"/>
          <w14:textFill>
            <w14:solidFill>
              <w14:schemeClr w14:val="tx1"/>
            </w14:solidFill>
          </w14:textFill>
        </w:rPr>
        <w:t>机械动力结构</w:t>
      </w:r>
      <w:r>
        <w:rPr>
          <w:rFonts w:hint="eastAsia" w:ascii="宋体" w:hAnsi="宋体"/>
          <w:b/>
          <w:color w:val="000000" w:themeColor="text1"/>
          <w:kern w:val="0"/>
          <w:sz w:val="32"/>
          <w:szCs w:val="32"/>
          <w14:textFill>
            <w14:solidFill>
              <w14:schemeClr w14:val="tx1"/>
            </w14:solidFill>
          </w14:textFill>
        </w:rPr>
        <w:t>）</w:t>
      </w:r>
    </w:p>
    <w:p>
      <w:pPr>
        <w:ind w:firstLine="645"/>
        <w:rPr>
          <w:rFonts w:ascii="宋体" w:cs="宋体"/>
          <w:color w:val="000000" w:themeColor="text1"/>
          <w:kern w:val="0"/>
          <w:sz w:val="32"/>
          <w:szCs w:val="32"/>
          <w14:textFill>
            <w14:solidFill>
              <w14:schemeClr w14:val="tx1"/>
            </w14:solidFill>
          </w14:textFill>
        </w:rPr>
      </w:pPr>
      <w:r>
        <w:rPr>
          <w:rFonts w:hint="eastAsia" w:ascii="宋体" w:hAnsi="宋体" w:cs="宋体"/>
          <w:b/>
          <w:color w:val="000000" w:themeColor="text1"/>
          <w:kern w:val="0"/>
          <w:sz w:val="32"/>
          <w:szCs w:val="32"/>
          <w14:textFill>
            <w14:solidFill>
              <w14:schemeClr w14:val="tx1"/>
            </w14:solidFill>
          </w14:textFill>
        </w:rPr>
        <w:t>任务：</w:t>
      </w:r>
      <w:r>
        <w:rPr>
          <w:rFonts w:hint="eastAsia" w:ascii="宋体" w:hAnsi="宋体" w:cs="宋体"/>
          <w:bCs/>
          <w:color w:val="000000" w:themeColor="text1"/>
          <w:kern w:val="0"/>
          <w:sz w:val="32"/>
          <w:szCs w:val="32"/>
          <w:lang w:val="en-US" w:eastAsia="zh-CN"/>
          <w14:textFill>
            <w14:solidFill>
              <w14:schemeClr w14:val="tx1"/>
            </w14:solidFill>
          </w14:textFill>
        </w:rPr>
        <w:t>发射</w:t>
      </w:r>
      <w:r>
        <w:rPr>
          <w:rFonts w:hint="eastAsia" w:ascii="宋体" w:hAnsi="宋体" w:cs="宋体"/>
          <w:bCs/>
          <w:color w:val="000000" w:themeColor="text1"/>
          <w:kern w:val="0"/>
          <w:sz w:val="32"/>
          <w:szCs w:val="32"/>
          <w14:textFill>
            <w14:solidFill>
              <w14:schemeClr w14:val="tx1"/>
            </w14:solidFill>
          </w14:textFill>
        </w:rPr>
        <w:t>11格孔臂</w:t>
      </w:r>
      <w:r>
        <w:rPr>
          <w:rFonts w:hint="eastAsia" w:ascii="宋体" w:hAnsi="宋体" w:cs="宋体"/>
          <w:color w:val="000000" w:themeColor="text1"/>
          <w:kern w:val="0"/>
          <w:sz w:val="32"/>
          <w:szCs w:val="32"/>
          <w14:textFill>
            <w14:solidFill>
              <w14:schemeClr w14:val="tx1"/>
            </w14:solidFill>
          </w14:textFill>
        </w:rPr>
        <w:t>击倒标靶将</w:t>
      </w:r>
      <w:r>
        <w:rPr>
          <w:rFonts w:hint="eastAsia" w:ascii="宋体" w:hAnsi="宋体" w:cs="宋体"/>
          <w:sz w:val="32"/>
          <w:szCs w:val="32"/>
        </w:rPr>
        <w:t>标记旗帜</w:t>
      </w:r>
      <w:r>
        <w:rPr>
          <w:rFonts w:hint="eastAsia" w:ascii="宋体" w:hAnsi="宋体" w:cs="宋体"/>
          <w:color w:val="000000" w:themeColor="text1"/>
          <w:kern w:val="0"/>
          <w:sz w:val="32"/>
          <w:szCs w:val="32"/>
          <w14:textFill>
            <w14:solidFill>
              <w14:schemeClr w14:val="tx1"/>
            </w14:solidFill>
          </w14:textFill>
        </w:rPr>
        <w:t>升起。（</w:t>
      </w:r>
      <w:r>
        <w:rPr>
          <w:rFonts w:hint="eastAsia" w:ascii="宋体" w:hAnsi="宋体" w:cs="宋体"/>
          <w:bCs/>
          <w:color w:val="000000" w:themeColor="text1"/>
          <w:kern w:val="0"/>
          <w:sz w:val="32"/>
          <w:szCs w:val="32"/>
          <w14:textFill>
            <w14:solidFill>
              <w14:schemeClr w14:val="tx1"/>
            </w14:solidFill>
          </w14:textFill>
        </w:rPr>
        <w:t>11格孔臂由竞赛场地提供，一共3根，且不能重复使用。</w:t>
      </w:r>
      <w:r>
        <w:rPr>
          <w:rFonts w:hint="eastAsia" w:ascii="宋体" w:hAnsi="宋体" w:cs="宋体"/>
          <w:color w:val="000000" w:themeColor="text1"/>
          <w:kern w:val="0"/>
          <w:sz w:val="32"/>
          <w:szCs w:val="32"/>
          <w14:textFill>
            <w14:solidFill>
              <w14:schemeClr w14:val="tx1"/>
            </w14:solidFill>
          </w14:textFill>
        </w:rPr>
        <w:t>）</w:t>
      </w:r>
    </w:p>
    <w:p>
      <w:pPr>
        <w:ind w:firstLine="643" w:firstLineChars="200"/>
        <w:rPr>
          <w:rFonts w:ascii="宋体" w:hAnsi="宋体" w:cs="宋体"/>
          <w:b/>
          <w:bCs/>
          <w:color w:val="000000" w:themeColor="text1"/>
          <w:kern w:val="0"/>
          <w:sz w:val="32"/>
          <w:szCs w:val="32"/>
          <w14:textFill>
            <w14:solidFill>
              <w14:schemeClr w14:val="tx1"/>
            </w14:solidFill>
          </w14:textFill>
        </w:rPr>
      </w:pPr>
      <w:r>
        <w:rPr>
          <w:rFonts w:hint="eastAsia" w:ascii="宋体" w:hAnsi="宋体" w:cs="Times New Roman"/>
          <w:b/>
          <w:color w:val="000000" w:themeColor="text1"/>
          <w:kern w:val="0"/>
          <w:sz w:val="32"/>
          <w:szCs w:val="32"/>
          <w14:textFill>
            <w14:solidFill>
              <w14:schemeClr w14:val="tx1"/>
            </w14:solidFill>
          </w14:textFill>
        </w:rPr>
        <w:t>得分</w:t>
      </w:r>
      <w:r>
        <w:rPr>
          <w:rFonts w:hint="eastAsia" w:ascii="宋体" w:hAnsi="宋体" w:cs="Times New Roman"/>
          <w:color w:val="000000" w:themeColor="text1"/>
          <w:kern w:val="0"/>
          <w:sz w:val="32"/>
          <w:szCs w:val="32"/>
          <w14:textFill>
            <w14:solidFill>
              <w14:schemeClr w14:val="tx1"/>
            </w14:solidFill>
          </w14:textFill>
        </w:rPr>
        <w:t>：</w:t>
      </w:r>
      <w:r>
        <w:rPr>
          <w:rFonts w:hint="eastAsia" w:ascii="宋体" w:hAnsi="宋体" w:cs="宋体"/>
          <w:color w:val="000000" w:themeColor="text1"/>
          <w:kern w:val="0"/>
          <w:sz w:val="32"/>
          <w:szCs w:val="32"/>
          <w14:textFill>
            <w14:solidFill>
              <w14:schemeClr w14:val="tx1"/>
            </w14:solidFill>
          </w14:textFill>
        </w:rPr>
        <w:t>将标靶击倒、</w:t>
      </w:r>
      <w:r>
        <w:rPr>
          <w:rFonts w:hint="eastAsia" w:ascii="宋体" w:hAnsi="宋体" w:cs="宋体"/>
          <w:sz w:val="32"/>
          <w:szCs w:val="32"/>
        </w:rPr>
        <w:t>标记旗帜</w:t>
      </w:r>
      <w:r>
        <w:rPr>
          <w:rFonts w:hint="eastAsia" w:ascii="宋体" w:hAnsi="宋体" w:cs="宋体"/>
          <w:color w:val="000000" w:themeColor="text1"/>
          <w:kern w:val="0"/>
          <w:sz w:val="32"/>
          <w:szCs w:val="32"/>
          <w14:textFill>
            <w14:solidFill>
              <w14:schemeClr w14:val="tx1"/>
            </w14:solidFill>
          </w14:textFill>
        </w:rPr>
        <w:t>完全升起。</w:t>
      </w:r>
      <w:r>
        <w:rPr>
          <w:rFonts w:ascii="宋体" w:hAnsi="宋体" w:cs="宋体"/>
          <w:color w:val="000000" w:themeColor="text1"/>
          <w:kern w:val="0"/>
          <w:sz w:val="32"/>
          <w:szCs w:val="32"/>
          <w14:textFill>
            <w14:solidFill>
              <w14:schemeClr w14:val="tx1"/>
            </w14:solidFill>
          </w14:textFill>
        </w:rPr>
        <w:t xml:space="preserve">  </w:t>
      </w:r>
      <w:r>
        <w:rPr>
          <w:rFonts w:ascii="宋体" w:hAnsi="宋体" w:cs="宋体"/>
          <w:b/>
          <w:bCs/>
          <w:color w:val="000000" w:themeColor="text1"/>
          <w:kern w:val="0"/>
          <w:sz w:val="32"/>
          <w:szCs w:val="32"/>
          <w14:textFill>
            <w14:solidFill>
              <w14:schemeClr w14:val="tx1"/>
            </w14:solidFill>
          </w14:textFill>
        </w:rPr>
        <w:t>1</w:t>
      </w:r>
      <w:r>
        <w:rPr>
          <w:rFonts w:hint="eastAsia" w:ascii="宋体" w:hAnsi="宋体" w:cs="宋体"/>
          <w:b/>
          <w:bCs/>
          <w:color w:val="000000" w:themeColor="text1"/>
          <w:kern w:val="0"/>
          <w:sz w:val="32"/>
          <w:szCs w:val="32"/>
          <w14:textFill>
            <w14:solidFill>
              <w14:schemeClr w14:val="tx1"/>
            </w14:solidFill>
          </w14:textFill>
        </w:rPr>
        <w:t>0分</w:t>
      </w:r>
    </w:p>
    <w:p>
      <w:pPr>
        <w:ind w:left="1596" w:leftChars="760"/>
        <w:rPr>
          <w:rFonts w:ascii="宋体" w:hAnsi="宋体" w:cs="宋体"/>
          <w:b/>
          <w:bCs/>
          <w:kern w:val="0"/>
          <w:sz w:val="32"/>
          <w:szCs w:val="32"/>
        </w:rPr>
      </w:pPr>
      <w:r>
        <w:rPr>
          <w:rFonts w:hint="eastAsia" w:ascii="宋体" w:hAnsi="宋体" w:cs="宋体"/>
          <w:color w:val="000000" w:themeColor="text1"/>
          <w:kern w:val="0"/>
          <w:sz w:val="32"/>
          <w:szCs w:val="32"/>
          <w:lang w:val="en-US" w:eastAsia="zh-CN"/>
          <w14:textFill>
            <w14:solidFill>
              <w14:schemeClr w14:val="tx1"/>
            </w14:solidFill>
          </w14:textFill>
        </w:rPr>
        <w:t>或</w:t>
      </w:r>
      <w:r>
        <w:rPr>
          <w:rFonts w:hint="eastAsia" w:ascii="宋体" w:hAnsi="宋体" w:cs="宋体"/>
          <w:color w:val="000000" w:themeColor="text1"/>
          <w:kern w:val="0"/>
          <w:sz w:val="32"/>
          <w:szCs w:val="32"/>
          <w14:textFill>
            <w14:solidFill>
              <w14:schemeClr w14:val="tx1"/>
            </w14:solidFill>
          </w14:textFill>
        </w:rPr>
        <w:t>将标靶击倒、</w:t>
      </w:r>
      <w:r>
        <w:rPr>
          <w:rFonts w:hint="eastAsia" w:ascii="宋体" w:hAnsi="宋体" w:cs="宋体"/>
          <w:sz w:val="32"/>
          <w:szCs w:val="32"/>
        </w:rPr>
        <w:t>标记旗帜</w:t>
      </w:r>
      <w:r>
        <w:rPr>
          <w:rFonts w:hint="eastAsia" w:ascii="宋体" w:hAnsi="宋体" w:cs="宋体"/>
          <w:color w:val="000000" w:themeColor="text1"/>
          <w:kern w:val="0"/>
          <w:sz w:val="32"/>
          <w:szCs w:val="32"/>
          <w14:textFill>
            <w14:solidFill>
              <w14:schemeClr w14:val="tx1"/>
            </w14:solidFill>
          </w14:textFill>
        </w:rPr>
        <w:t>完全升起，</w:t>
      </w:r>
      <w:r>
        <w:rPr>
          <w:rFonts w:hint="eastAsia" w:ascii="宋体" w:hAnsi="宋体" w:cs="宋体"/>
          <w:kern w:val="0"/>
          <w:sz w:val="32"/>
          <w:szCs w:val="32"/>
        </w:rPr>
        <w:t xml:space="preserve">且机械动力结构自动回到低年级起始区          </w:t>
      </w:r>
      <w:r>
        <w:rPr>
          <w:rFonts w:hint="eastAsia" w:ascii="宋体" w:hAnsi="宋体" w:cs="宋体"/>
          <w:b/>
          <w:bCs/>
          <w:kern w:val="0"/>
          <w:sz w:val="32"/>
          <w:szCs w:val="32"/>
        </w:rPr>
        <w:t>15分</w:t>
      </w:r>
    </w:p>
    <w:p>
      <w:r>
        <w:rPr>
          <w:rFonts w:hint="eastAsia"/>
        </w:rPr>
        <w:t xml:space="preserve">               </w:t>
      </w:r>
      <w:r>
        <w:drawing>
          <wp:inline distT="0" distB="0" distL="114300" distR="114300">
            <wp:extent cx="1369060" cy="2948940"/>
            <wp:effectExtent l="0" t="0" r="254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3"/>
                    <a:stretch>
                      <a:fillRect/>
                    </a:stretch>
                  </pic:blipFill>
                  <pic:spPr>
                    <a:xfrm>
                      <a:off x="0" y="0"/>
                      <a:ext cx="1369060" cy="2948940"/>
                    </a:xfrm>
                    <a:prstGeom prst="rect">
                      <a:avLst/>
                    </a:prstGeom>
                    <a:noFill/>
                    <a:ln>
                      <a:noFill/>
                    </a:ln>
                  </pic:spPr>
                </pic:pic>
              </a:graphicData>
            </a:graphic>
          </wp:inline>
        </w:drawing>
      </w:r>
      <w:r>
        <w:rPr>
          <w:rFonts w:hint="eastAsia"/>
        </w:rPr>
        <w:t xml:space="preserve">           </w:t>
      </w:r>
      <w:r>
        <w:drawing>
          <wp:inline distT="0" distB="0" distL="114300" distR="114300">
            <wp:extent cx="1355090" cy="2948940"/>
            <wp:effectExtent l="0" t="0" r="1651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1355090" cy="2948940"/>
                    </a:xfrm>
                    <a:prstGeom prst="rect">
                      <a:avLst/>
                    </a:prstGeom>
                    <a:noFill/>
                    <a:ln>
                      <a:noFill/>
                    </a:ln>
                  </pic:spPr>
                </pic:pic>
              </a:graphicData>
            </a:graphic>
          </wp:inline>
        </w:drawing>
      </w:r>
    </w:p>
    <w:p>
      <w:r>
        <w:rPr>
          <w:rFonts w:hint="eastAsia"/>
        </w:rPr>
        <w:t xml:space="preserve">                  起始状态                          得分</w:t>
      </w:r>
    </w:p>
    <w:p>
      <w:pPr>
        <w:rPr>
          <w:rFonts w:ascii="宋体" w:cs="宋体"/>
          <w:b/>
          <w:color w:val="000000" w:themeColor="text1"/>
          <w:kern w:val="0"/>
          <w:sz w:val="32"/>
          <w:szCs w:val="32"/>
          <w14:textFill>
            <w14:solidFill>
              <w14:schemeClr w14:val="tx1"/>
            </w14:solidFill>
          </w14:textFill>
        </w:rPr>
      </w:pPr>
      <w:r>
        <w:rPr>
          <w:rFonts w:ascii="宋体" w:hAnsi="宋体"/>
          <w:b/>
          <w:color w:val="000000" w:themeColor="text1"/>
          <w:kern w:val="0"/>
          <w:sz w:val="32"/>
          <w:szCs w:val="32"/>
          <w14:textFill>
            <w14:solidFill>
              <w14:schemeClr w14:val="tx1"/>
            </w14:solidFill>
          </w14:textFill>
        </w:rPr>
        <w:t>5.2.</w:t>
      </w:r>
      <w:r>
        <w:rPr>
          <w:rFonts w:hint="eastAsia" w:ascii="宋体" w:hAnsi="宋体"/>
          <w:b/>
          <w:color w:val="000000" w:themeColor="text1"/>
          <w:kern w:val="0"/>
          <w:sz w:val="32"/>
          <w:szCs w:val="32"/>
          <w:lang w:val="en-US" w:eastAsia="zh-CN"/>
          <w14:textFill>
            <w14:solidFill>
              <w14:schemeClr w14:val="tx1"/>
            </w14:solidFill>
          </w14:textFill>
        </w:rPr>
        <w:t>7</w:t>
      </w:r>
      <w:r>
        <w:rPr>
          <w:rFonts w:hint="eastAsia" w:ascii="宋体" w:hAnsi="宋体"/>
          <w:b/>
          <w:color w:val="000000" w:themeColor="text1"/>
          <w:kern w:val="0"/>
          <w:sz w:val="32"/>
          <w:szCs w:val="32"/>
          <w14:textFill>
            <w14:solidFill>
              <w14:schemeClr w14:val="tx1"/>
            </w14:solidFill>
          </w14:textFill>
        </w:rPr>
        <w:t>打靶训练-（</w:t>
      </w:r>
      <w:r>
        <w:rPr>
          <w:rFonts w:hint="eastAsia" w:ascii="宋体" w:hAnsi="宋体" w:cs="宋体"/>
          <w:b/>
          <w:bCs/>
          <w:color w:val="000000" w:themeColor="text1"/>
          <w:sz w:val="32"/>
          <w:szCs w:val="32"/>
          <w:shd w:val="clear" w:color="auto" w:fill="FFFFFF"/>
          <w:lang w:val="en-US" w:eastAsia="zh-CN"/>
          <w14:textFill>
            <w14:solidFill>
              <w14:schemeClr w14:val="tx1"/>
            </w14:solidFill>
          </w14:textFill>
        </w:rPr>
        <w:t>机械动力结构</w:t>
      </w:r>
      <w:r>
        <w:rPr>
          <w:rFonts w:hint="eastAsia" w:ascii="宋体" w:hAnsi="宋体"/>
          <w:b/>
          <w:color w:val="000000" w:themeColor="text1"/>
          <w:kern w:val="0"/>
          <w:sz w:val="32"/>
          <w:szCs w:val="32"/>
          <w14:textFill>
            <w14:solidFill>
              <w14:schemeClr w14:val="tx1"/>
            </w14:solidFill>
          </w14:textFill>
        </w:rPr>
        <w:t>）</w:t>
      </w:r>
    </w:p>
    <w:p>
      <w:pPr>
        <w:ind w:firstLine="645"/>
        <w:rPr>
          <w:rFonts w:ascii="宋体" w:cs="宋体"/>
          <w:color w:val="000000" w:themeColor="text1"/>
          <w:kern w:val="0"/>
          <w:sz w:val="32"/>
          <w:szCs w:val="32"/>
          <w14:textFill>
            <w14:solidFill>
              <w14:schemeClr w14:val="tx1"/>
            </w14:solidFill>
          </w14:textFill>
        </w:rPr>
      </w:pPr>
      <w:r>
        <w:rPr>
          <w:rFonts w:hint="eastAsia" w:ascii="宋体" w:hAnsi="宋体" w:cs="宋体"/>
          <w:b/>
          <w:color w:val="000000" w:themeColor="text1"/>
          <w:kern w:val="0"/>
          <w:sz w:val="32"/>
          <w:szCs w:val="32"/>
          <w14:textFill>
            <w14:solidFill>
              <w14:schemeClr w14:val="tx1"/>
            </w14:solidFill>
          </w14:textFill>
        </w:rPr>
        <w:t>任务：</w:t>
      </w:r>
      <w:r>
        <w:rPr>
          <w:rFonts w:hint="eastAsia" w:ascii="宋体" w:hAnsi="宋体" w:cs="宋体"/>
          <w:bCs/>
          <w:color w:val="000000" w:themeColor="text1"/>
          <w:kern w:val="0"/>
          <w:sz w:val="32"/>
          <w:szCs w:val="32"/>
          <w:lang w:val="en-US" w:eastAsia="zh-CN"/>
          <w14:textFill>
            <w14:solidFill>
              <w14:schemeClr w14:val="tx1"/>
            </w14:solidFill>
          </w14:textFill>
        </w:rPr>
        <w:t>发射</w:t>
      </w:r>
      <w:r>
        <w:rPr>
          <w:rFonts w:hint="eastAsia" w:ascii="宋体" w:hAnsi="宋体" w:cs="宋体"/>
          <w:bCs/>
          <w:color w:val="000000" w:themeColor="text1"/>
          <w:kern w:val="0"/>
          <w:sz w:val="32"/>
          <w:szCs w:val="32"/>
          <w14:textFill>
            <w14:solidFill>
              <w14:schemeClr w14:val="tx1"/>
            </w14:solidFill>
          </w14:textFill>
        </w:rPr>
        <w:t>11格孔臂</w:t>
      </w:r>
      <w:r>
        <w:rPr>
          <w:rFonts w:hint="eastAsia" w:ascii="宋体" w:hAnsi="宋体" w:cs="宋体"/>
          <w:color w:val="000000" w:themeColor="text1"/>
          <w:kern w:val="0"/>
          <w:sz w:val="32"/>
          <w:szCs w:val="32"/>
          <w14:textFill>
            <w14:solidFill>
              <w14:schemeClr w14:val="tx1"/>
            </w14:solidFill>
          </w14:textFill>
        </w:rPr>
        <w:t>击倒标靶。</w:t>
      </w:r>
    </w:p>
    <w:p>
      <w:pPr>
        <w:ind w:firstLine="643" w:firstLineChars="200"/>
        <w:rPr>
          <w:rFonts w:ascii="宋体" w:hAnsi="宋体" w:cs="宋体"/>
          <w:color w:val="000000" w:themeColor="text1"/>
          <w:kern w:val="0"/>
          <w:sz w:val="32"/>
          <w:szCs w:val="32"/>
          <w14:textFill>
            <w14:solidFill>
              <w14:schemeClr w14:val="tx1"/>
            </w14:solidFill>
          </w14:textFill>
        </w:rPr>
      </w:pPr>
      <w:r>
        <w:rPr>
          <w:rFonts w:hint="eastAsia" w:ascii="宋体" w:hAnsi="宋体" w:cs="Times New Roman"/>
          <w:b/>
          <w:color w:val="000000" w:themeColor="text1"/>
          <w:kern w:val="0"/>
          <w:sz w:val="32"/>
          <w:szCs w:val="32"/>
          <w14:textFill>
            <w14:solidFill>
              <w14:schemeClr w14:val="tx1"/>
            </w14:solidFill>
          </w14:textFill>
        </w:rPr>
        <w:t>得分</w:t>
      </w:r>
      <w:r>
        <w:rPr>
          <w:rFonts w:hint="eastAsia" w:ascii="宋体" w:hAnsi="宋体" w:cs="Times New Roman"/>
          <w:color w:val="000000" w:themeColor="text1"/>
          <w:kern w:val="0"/>
          <w:sz w:val="32"/>
          <w:szCs w:val="32"/>
          <w14:textFill>
            <w14:solidFill>
              <w14:schemeClr w14:val="tx1"/>
            </w14:solidFill>
          </w14:textFill>
        </w:rPr>
        <w:t>：</w:t>
      </w:r>
      <w:r>
        <w:rPr>
          <w:rFonts w:hint="eastAsia" w:ascii="宋体" w:hAnsi="宋体" w:cs="宋体"/>
          <w:color w:val="000000" w:themeColor="text1"/>
          <w:kern w:val="0"/>
          <w:sz w:val="32"/>
          <w:szCs w:val="32"/>
          <w14:textFill>
            <w14:solidFill>
              <w14:schemeClr w14:val="tx1"/>
            </w14:solidFill>
          </w14:textFill>
        </w:rPr>
        <w:t>将标靶击倒</w:t>
      </w:r>
      <w:r>
        <w:rPr>
          <w:rFonts w:ascii="宋体" w:hAnsi="宋体" w:cs="宋体"/>
          <w:color w:val="000000" w:themeColor="text1"/>
          <w:kern w:val="0"/>
          <w:sz w:val="32"/>
          <w:szCs w:val="32"/>
          <w14:textFill>
            <w14:solidFill>
              <w14:schemeClr w14:val="tx1"/>
            </w14:solidFill>
          </w14:textFill>
        </w:rPr>
        <w:t xml:space="preserve"> </w:t>
      </w:r>
      <w:r>
        <w:rPr>
          <w:rFonts w:hint="eastAsia" w:ascii="宋体" w:hAnsi="宋体" w:cs="宋体"/>
          <w:color w:val="000000" w:themeColor="text1"/>
          <w:kern w:val="0"/>
          <w:sz w:val="32"/>
          <w:szCs w:val="32"/>
          <w14:textFill>
            <w14:solidFill>
              <w14:schemeClr w14:val="tx1"/>
            </w14:solidFill>
          </w14:textFill>
        </w:rPr>
        <w:t xml:space="preserve">                 </w:t>
      </w:r>
      <w:r>
        <w:rPr>
          <w:rFonts w:ascii="宋体" w:hAnsi="宋体" w:cs="宋体"/>
          <w:color w:val="000000" w:themeColor="text1"/>
          <w:kern w:val="0"/>
          <w:sz w:val="32"/>
          <w:szCs w:val="32"/>
          <w14:textFill>
            <w14:solidFill>
              <w14:schemeClr w14:val="tx1"/>
            </w14:solidFill>
          </w14:textFill>
        </w:rPr>
        <w:t xml:space="preserve"> </w:t>
      </w:r>
      <w:r>
        <w:rPr>
          <w:rFonts w:hint="eastAsia" w:ascii="宋体" w:hAnsi="宋体" w:cs="宋体"/>
          <w:color w:val="000000" w:themeColor="text1"/>
          <w:kern w:val="0"/>
          <w:sz w:val="32"/>
          <w:szCs w:val="32"/>
          <w14:textFill>
            <w14:solidFill>
              <w14:schemeClr w14:val="tx1"/>
            </w14:solidFill>
          </w14:textFill>
        </w:rPr>
        <w:t xml:space="preserve">   </w:t>
      </w:r>
      <w:r>
        <w:rPr>
          <w:rFonts w:hint="eastAsia" w:ascii="宋体" w:hAnsi="宋体" w:cs="宋体"/>
          <w:b/>
          <w:bCs/>
          <w:color w:val="000000" w:themeColor="text1"/>
          <w:kern w:val="0"/>
          <w:sz w:val="32"/>
          <w:szCs w:val="32"/>
          <w14:textFill>
            <w14:solidFill>
              <w14:schemeClr w14:val="tx1"/>
            </w14:solidFill>
          </w14:textFill>
        </w:rPr>
        <w:t>5分/个</w:t>
      </w:r>
    </w:p>
    <w:p>
      <w:pPr>
        <w:ind w:left="1596" w:leftChars="760"/>
        <w:rPr>
          <w:rFonts w:ascii="宋体" w:hAnsi="宋体" w:cs="宋体"/>
          <w:b/>
          <w:bCs/>
          <w:kern w:val="0"/>
          <w:sz w:val="32"/>
          <w:szCs w:val="32"/>
        </w:rPr>
      </w:pPr>
      <w:r>
        <w:rPr>
          <w:rFonts w:hint="eastAsia" w:ascii="宋体" w:hAnsi="宋体" w:cs="宋体"/>
          <w:kern w:val="0"/>
          <w:sz w:val="32"/>
          <w:szCs w:val="32"/>
        </w:rPr>
        <w:t xml:space="preserve">且机械动力结构自动回到低年级起始区（仅计算一次得分）                      </w:t>
      </w:r>
      <w:r>
        <w:rPr>
          <w:rFonts w:hint="eastAsia" w:ascii="宋体" w:hAnsi="宋体" w:cs="宋体"/>
          <w:b/>
          <w:bCs/>
          <w:kern w:val="0"/>
          <w:sz w:val="32"/>
          <w:szCs w:val="32"/>
        </w:rPr>
        <w:t>5分</w:t>
      </w:r>
    </w:p>
    <w:p>
      <w:r>
        <w:rPr>
          <w:rFonts w:hint="eastAsia"/>
        </w:rPr>
        <w:t xml:space="preserve">           </w:t>
      </w:r>
      <w:r>
        <w:drawing>
          <wp:inline distT="0" distB="0" distL="114300" distR="114300">
            <wp:extent cx="1778000" cy="1544320"/>
            <wp:effectExtent l="0" t="0" r="12700" b="177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a:stretch>
                      <a:fillRect/>
                    </a:stretch>
                  </pic:blipFill>
                  <pic:spPr>
                    <a:xfrm>
                      <a:off x="0" y="0"/>
                      <a:ext cx="1778000" cy="1544320"/>
                    </a:xfrm>
                    <a:prstGeom prst="rect">
                      <a:avLst/>
                    </a:prstGeom>
                    <a:noFill/>
                    <a:ln>
                      <a:noFill/>
                    </a:ln>
                  </pic:spPr>
                </pic:pic>
              </a:graphicData>
            </a:graphic>
          </wp:inline>
        </w:drawing>
      </w:r>
      <w:r>
        <w:rPr>
          <w:rFonts w:hint="eastAsia"/>
        </w:rPr>
        <w:t xml:space="preserve">           </w:t>
      </w:r>
      <w:r>
        <w:drawing>
          <wp:inline distT="0" distB="0" distL="114300" distR="114300">
            <wp:extent cx="1506855" cy="1544320"/>
            <wp:effectExtent l="0" t="0" r="17145" b="177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6"/>
                    <a:stretch>
                      <a:fillRect/>
                    </a:stretch>
                  </pic:blipFill>
                  <pic:spPr>
                    <a:xfrm>
                      <a:off x="0" y="0"/>
                      <a:ext cx="1506855" cy="1544320"/>
                    </a:xfrm>
                    <a:prstGeom prst="rect">
                      <a:avLst/>
                    </a:prstGeom>
                    <a:noFill/>
                    <a:ln>
                      <a:noFill/>
                    </a:ln>
                  </pic:spPr>
                </pic:pic>
              </a:graphicData>
            </a:graphic>
          </wp:inline>
        </w:drawing>
      </w:r>
    </w:p>
    <w:p>
      <w:r>
        <w:rPr>
          <w:rFonts w:hint="eastAsia"/>
        </w:rPr>
        <w:t xml:space="preserve">                 起始状态                              击倒3个得15分</w:t>
      </w:r>
    </w:p>
    <w:p>
      <w:pPr>
        <w:rPr>
          <w:rFonts w:ascii="宋体"/>
          <w:b/>
          <w:color w:val="000000" w:themeColor="text1"/>
          <w:kern w:val="0"/>
          <w:sz w:val="32"/>
          <w:szCs w:val="32"/>
          <w14:textFill>
            <w14:solidFill>
              <w14:schemeClr w14:val="tx1"/>
            </w14:solidFill>
          </w14:textFill>
        </w:rPr>
      </w:pPr>
      <w:r>
        <w:rPr>
          <w:rFonts w:ascii="宋体" w:hAnsi="宋体"/>
          <w:b/>
          <w:color w:val="000000" w:themeColor="text1"/>
          <w:kern w:val="0"/>
          <w:sz w:val="32"/>
          <w:szCs w:val="32"/>
          <w14:textFill>
            <w14:solidFill>
              <w14:schemeClr w14:val="tx1"/>
            </w14:solidFill>
          </w14:textFill>
        </w:rPr>
        <w:t>5.2.</w:t>
      </w:r>
      <w:r>
        <w:rPr>
          <w:rFonts w:hint="eastAsia" w:ascii="宋体" w:hAnsi="宋体"/>
          <w:b/>
          <w:color w:val="000000" w:themeColor="text1"/>
          <w:kern w:val="0"/>
          <w:sz w:val="32"/>
          <w:szCs w:val="32"/>
          <w:lang w:val="en-US" w:eastAsia="zh-CN"/>
          <w14:textFill>
            <w14:solidFill>
              <w14:schemeClr w14:val="tx1"/>
            </w14:solidFill>
          </w14:textFill>
        </w:rPr>
        <w:t>8</w:t>
      </w:r>
      <w:r>
        <w:rPr>
          <w:rFonts w:hint="eastAsia" w:ascii="宋体" w:hAnsi="宋体"/>
          <w:b/>
          <w:color w:val="000000" w:themeColor="text1"/>
          <w:kern w:val="0"/>
          <w:sz w:val="32"/>
          <w:szCs w:val="32"/>
          <w14:textFill>
            <w14:solidFill>
              <w14:schemeClr w14:val="tx1"/>
            </w14:solidFill>
          </w14:textFill>
        </w:rPr>
        <w:t>奖励分</w:t>
      </w:r>
    </w:p>
    <w:p>
      <w:pPr>
        <w:ind w:firstLine="627" w:firstLineChars="196"/>
        <w:rPr>
          <w:rFonts w:ascii="宋体"/>
          <w:color w:val="000000" w:themeColor="text1"/>
          <w:kern w:val="0"/>
          <w:sz w:val="32"/>
          <w:szCs w:val="32"/>
          <w14:textFill>
            <w14:solidFill>
              <w14:schemeClr w14:val="tx1"/>
            </w14:solidFill>
          </w14:textFill>
        </w:rPr>
      </w:pPr>
      <w:r>
        <w:rPr>
          <w:rFonts w:hint="eastAsia" w:ascii="宋体" w:hAnsi="宋体"/>
          <w:color w:val="000000" w:themeColor="text1"/>
          <w:kern w:val="0"/>
          <w:sz w:val="32"/>
          <w:szCs w:val="32"/>
          <w14:textFill>
            <w14:solidFill>
              <w14:schemeClr w14:val="tx1"/>
            </w14:solidFill>
          </w14:textFill>
        </w:rPr>
        <w:t>在场地边框区域放置6个令牌。在起始区外中断机器人一次，扣罚一个令牌，一个令牌5分；令牌扣罚完后，再中断机器人不再扣罚。（相当于队伍起始分拥有30分）</w:t>
      </w:r>
    </w:p>
    <w:p>
      <w:pPr>
        <w:ind w:firstLine="627" w:firstLineChars="196"/>
        <w:rPr>
          <w:rFonts w:ascii="宋体"/>
          <w:color w:val="000000" w:themeColor="text1"/>
          <w:kern w:val="0"/>
          <w:sz w:val="32"/>
          <w:szCs w:val="32"/>
          <w14:textFill>
            <w14:solidFill>
              <w14:schemeClr w14:val="tx1"/>
            </w14:solidFill>
          </w14:textFill>
        </w:rPr>
      </w:pPr>
      <w:r>
        <w:rPr>
          <w:rFonts w:hint="eastAsia" w:ascii="宋体" w:hAnsi="宋体"/>
          <w:color w:val="000000" w:themeColor="text1"/>
          <w:kern w:val="0"/>
          <w:sz w:val="32"/>
          <w:szCs w:val="32"/>
          <w:lang w:val="en-US" w:eastAsia="zh-CN"/>
          <w14:textFill>
            <w14:solidFill>
              <w14:schemeClr w14:val="tx1"/>
            </w14:solidFill>
          </w14:textFill>
        </w:rPr>
        <w:t>起</w:t>
      </w:r>
      <w:r>
        <w:rPr>
          <w:rFonts w:hint="eastAsia" w:ascii="宋体" w:hAnsi="宋体"/>
          <w:color w:val="000000" w:themeColor="text1"/>
          <w:kern w:val="0"/>
          <w:sz w:val="32"/>
          <w:szCs w:val="32"/>
          <w14:textFill>
            <w14:solidFill>
              <w14:schemeClr w14:val="tx1"/>
            </w14:solidFill>
          </w14:textFill>
        </w:rPr>
        <w:t>始区外不能遗留“机械臂”，遗留一个</w:t>
      </w:r>
      <w:r>
        <w:rPr>
          <w:rFonts w:hint="eastAsia" w:ascii="宋体" w:hAnsi="宋体"/>
          <w:color w:val="000000" w:themeColor="text1"/>
          <w:kern w:val="0"/>
          <w:sz w:val="32"/>
          <w:szCs w:val="32"/>
          <w:lang w:val="en-US" w:eastAsia="zh-CN"/>
          <w14:textFill>
            <w14:solidFill>
              <w14:schemeClr w14:val="tx1"/>
            </w14:solidFill>
          </w14:textFill>
        </w:rPr>
        <w:t>机械臂</w:t>
      </w:r>
      <w:r>
        <w:rPr>
          <w:rFonts w:hint="eastAsia" w:ascii="宋体" w:hAnsi="宋体"/>
          <w:color w:val="000000" w:themeColor="text1"/>
          <w:kern w:val="0"/>
          <w:sz w:val="32"/>
          <w:szCs w:val="32"/>
          <w14:textFill>
            <w14:solidFill>
              <w14:schemeClr w14:val="tx1"/>
            </w14:solidFill>
          </w14:textFill>
        </w:rPr>
        <w:t>扣罚一个令牌。</w:t>
      </w:r>
    </w:p>
    <w:p>
      <w:pPr>
        <w:rPr>
          <w:rFonts w:ascii="宋体"/>
          <w:b/>
          <w:color w:val="000000" w:themeColor="text1"/>
          <w:kern w:val="0"/>
          <w:sz w:val="32"/>
          <w:szCs w:val="32"/>
          <w14:textFill>
            <w14:solidFill>
              <w14:schemeClr w14:val="tx1"/>
            </w14:solidFill>
          </w14:textFill>
        </w:rPr>
      </w:pPr>
      <w:r>
        <w:rPr>
          <w:rFonts w:ascii="宋体" w:hAnsi="宋体"/>
          <w:b/>
          <w:color w:val="000000" w:themeColor="text1"/>
          <w:kern w:val="0"/>
          <w:sz w:val="32"/>
          <w:szCs w:val="32"/>
          <w14:textFill>
            <w14:solidFill>
              <w14:schemeClr w14:val="tx1"/>
            </w14:solidFill>
          </w14:textFill>
        </w:rPr>
        <w:t>5.2.</w:t>
      </w:r>
      <w:r>
        <w:rPr>
          <w:rFonts w:hint="eastAsia" w:ascii="宋体" w:hAnsi="宋体"/>
          <w:b/>
          <w:color w:val="000000" w:themeColor="text1"/>
          <w:kern w:val="0"/>
          <w:sz w:val="32"/>
          <w:szCs w:val="32"/>
          <w:lang w:val="en-US" w:eastAsia="zh-CN"/>
          <w14:textFill>
            <w14:solidFill>
              <w14:schemeClr w14:val="tx1"/>
            </w14:solidFill>
          </w14:textFill>
        </w:rPr>
        <w:t>9</w:t>
      </w:r>
      <w:r>
        <w:rPr>
          <w:rFonts w:hint="eastAsia" w:ascii="宋体" w:hAnsi="宋体"/>
          <w:b/>
          <w:color w:val="000000" w:themeColor="text1"/>
          <w:kern w:val="0"/>
          <w:sz w:val="32"/>
          <w:szCs w:val="32"/>
          <w14:textFill>
            <w14:solidFill>
              <w14:schemeClr w14:val="tx1"/>
            </w14:solidFill>
          </w14:textFill>
        </w:rPr>
        <w:t>比赛现场的随机事件</w:t>
      </w:r>
    </w:p>
    <w:p>
      <w:pPr>
        <w:ind w:firstLine="627" w:firstLineChars="196"/>
        <w:rPr>
          <w:rFonts w:hint="eastAsia" w:ascii="宋体" w:hAnsi="宋体" w:cs="宋体"/>
          <w:color w:val="000000" w:themeColor="text1"/>
          <w:sz w:val="32"/>
          <w:szCs w:val="32"/>
          <w:shd w:val="clear" w:color="auto" w:fill="FFFFFF"/>
          <w14:textFill>
            <w14:solidFill>
              <w14:schemeClr w14:val="tx1"/>
            </w14:solidFill>
          </w14:textFill>
        </w:rPr>
      </w:pPr>
      <w:r>
        <w:rPr>
          <w:rFonts w:hint="eastAsia" w:ascii="宋体" w:hAnsi="宋体"/>
          <w:color w:val="000000" w:themeColor="text1"/>
          <w:kern w:val="0"/>
          <w:sz w:val="32"/>
          <w:szCs w:val="32"/>
          <w14:textFill>
            <w14:solidFill>
              <w14:schemeClr w14:val="tx1"/>
            </w14:solidFill>
          </w14:textFill>
        </w:rPr>
        <w:t>比赛前抽签决定“</w:t>
      </w:r>
      <w:r>
        <w:rPr>
          <w:rFonts w:hint="eastAsia" w:ascii="宋体" w:hAnsi="宋体" w:cs="宋体"/>
          <w:color w:val="000000" w:themeColor="text1"/>
          <w:sz w:val="32"/>
          <w:szCs w:val="32"/>
          <w:shd w:val="clear" w:color="auto" w:fill="FFFFFF"/>
          <w14:textFill>
            <w14:solidFill>
              <w14:schemeClr w14:val="tx1"/>
            </w14:solidFill>
          </w14:textFill>
        </w:rPr>
        <w:t>领海巡航”任务的巡航顺序。</w:t>
      </w:r>
    </w:p>
    <w:p>
      <w:pPr>
        <w:ind w:firstLine="627" w:firstLineChars="196"/>
        <w:rPr>
          <w:rFonts w:hint="eastAsia" w:ascii="宋体" w:hAnsi="宋体" w:cs="宋体"/>
          <w:color w:val="000000" w:themeColor="text1"/>
          <w:sz w:val="32"/>
          <w:szCs w:val="32"/>
          <w:shd w:val="clear" w:color="auto" w:fill="FFFFFF"/>
          <w14:textFill>
            <w14:solidFill>
              <w14:schemeClr w14:val="tx1"/>
            </w14:solidFill>
          </w14:textFill>
        </w:rPr>
      </w:pPr>
      <w:r>
        <w:rPr>
          <w:rFonts w:hint="eastAsia" w:ascii="宋体" w:hAnsi="宋体"/>
          <w:color w:val="000000" w:themeColor="text1"/>
          <w:kern w:val="0"/>
          <w:sz w:val="32"/>
          <w:szCs w:val="32"/>
          <w14:textFill>
            <w14:solidFill>
              <w14:schemeClr w14:val="tx1"/>
            </w14:solidFill>
          </w14:textFill>
        </w:rPr>
        <w:t>比赛前</w:t>
      </w:r>
      <w:r>
        <w:rPr>
          <w:rFonts w:hint="eastAsia" w:ascii="宋体" w:hAnsi="宋体"/>
          <w:color w:val="000000" w:themeColor="text1"/>
          <w:kern w:val="0"/>
          <w:sz w:val="32"/>
          <w:szCs w:val="32"/>
          <w:lang w:val="en-US" w:eastAsia="zh-CN"/>
          <w14:textFill>
            <w14:solidFill>
              <w14:schemeClr w14:val="tx1"/>
            </w14:solidFill>
          </w14:textFill>
        </w:rPr>
        <w:t>投掷小球或泡沫方块决定“部署防御火箭”任务的目标区域</w:t>
      </w:r>
      <w:r>
        <w:rPr>
          <w:rFonts w:hint="eastAsia" w:ascii="宋体" w:hAnsi="宋体" w:cs="宋体"/>
          <w:color w:val="000000" w:themeColor="text1"/>
          <w:sz w:val="32"/>
          <w:szCs w:val="32"/>
          <w:shd w:val="clear" w:color="auto" w:fill="FFFFFF"/>
          <w14:textFill>
            <w14:solidFill>
              <w14:schemeClr w14:val="tx1"/>
            </w14:solidFill>
          </w14:textFill>
        </w:rPr>
        <w:t>。</w:t>
      </w:r>
    </w:p>
    <w:p>
      <w:pPr>
        <w:rPr>
          <w:rFonts w:ascii="宋体"/>
          <w:color w:val="000000" w:themeColor="text1"/>
          <w:kern w:val="0"/>
          <w:sz w:val="32"/>
          <w:szCs w:val="32"/>
          <w14:textFill>
            <w14:solidFill>
              <w14:schemeClr w14:val="tx1"/>
            </w14:solidFill>
          </w14:textFill>
        </w:rPr>
      </w:pPr>
      <w:r>
        <w:rPr>
          <w:rFonts w:ascii="宋体" w:hAnsi="宋体" w:cs="Times New Roman"/>
          <w:b/>
          <w:bCs/>
          <w:color w:val="000000" w:themeColor="text1"/>
          <w:kern w:val="0"/>
          <w:sz w:val="32"/>
          <w:szCs w:val="32"/>
          <w14:textFill>
            <w14:solidFill>
              <w14:schemeClr w14:val="tx1"/>
            </w14:solidFill>
          </w14:textFill>
        </w:rPr>
        <w:t>6.</w:t>
      </w:r>
      <w:r>
        <w:rPr>
          <w:rFonts w:hint="eastAsia" w:ascii="宋体" w:hAnsi="宋体" w:cs="Times New Roman"/>
          <w:b/>
          <w:bCs/>
          <w:color w:val="000000" w:themeColor="text1"/>
          <w:kern w:val="0"/>
          <w:sz w:val="32"/>
          <w:szCs w:val="32"/>
          <w14:textFill>
            <w14:solidFill>
              <w14:schemeClr w14:val="tx1"/>
            </w14:solidFill>
          </w14:textFill>
        </w:rPr>
        <w:t>计分</w:t>
      </w:r>
    </w:p>
    <w:p>
      <w:pPr>
        <w:pStyle w:val="13"/>
        <w:ind w:firstLine="640" w:firstLineChars="200"/>
        <w:rPr>
          <w:rFonts w:cs="Times New Roman"/>
          <w:color w:val="000000" w:themeColor="text1"/>
          <w:sz w:val="32"/>
          <w:szCs w:val="32"/>
          <w14:textFill>
            <w14:solidFill>
              <w14:schemeClr w14:val="tx1"/>
            </w14:solidFill>
          </w14:textFill>
        </w:rPr>
      </w:pPr>
      <w:r>
        <w:rPr>
          <w:rFonts w:hint="eastAsia" w:cs="Times New Roman"/>
          <w:color w:val="000000" w:themeColor="text1"/>
          <w:sz w:val="32"/>
          <w:szCs w:val="32"/>
          <w14:textFill>
            <w14:solidFill>
              <w14:schemeClr w14:val="tx1"/>
            </w14:solidFill>
          </w14:textFill>
        </w:rPr>
        <w:t>为减少比赛期间的争议，该场比赛结束后只根据当时场地上的情况来判定得分。比赛结束时，裁判会仔细检查赛场并记下物品的状态和位置。这就是说，如果已经完成的任务被机器人在比赛结束前破坏了，就无法得到该分数。</w:t>
      </w:r>
    </w:p>
    <w:p>
      <w:pPr>
        <w:pStyle w:val="13"/>
        <w:rPr>
          <w:rFonts w:cs="Times New Roman"/>
          <w:b/>
          <w:bCs/>
          <w:color w:val="000000" w:themeColor="text1"/>
          <w:sz w:val="32"/>
          <w:szCs w:val="32"/>
          <w14:textFill>
            <w14:solidFill>
              <w14:schemeClr w14:val="tx1"/>
            </w14:solidFill>
          </w14:textFill>
        </w:rPr>
      </w:pPr>
      <w:r>
        <w:rPr>
          <w:rFonts w:cs="Times New Roman"/>
          <w:b/>
          <w:bCs/>
          <w:color w:val="000000" w:themeColor="text1"/>
          <w:sz w:val="32"/>
          <w:szCs w:val="32"/>
          <w14:textFill>
            <w14:solidFill>
              <w14:schemeClr w14:val="tx1"/>
            </w14:solidFill>
          </w14:textFill>
        </w:rPr>
        <w:t>7.</w:t>
      </w:r>
      <w:r>
        <w:rPr>
          <w:rFonts w:hint="eastAsia" w:cs="Times New Roman"/>
          <w:b/>
          <w:bCs/>
          <w:color w:val="000000" w:themeColor="text1"/>
          <w:sz w:val="32"/>
          <w:szCs w:val="32"/>
          <w14:textFill>
            <w14:solidFill>
              <w14:schemeClr w14:val="tx1"/>
            </w14:solidFill>
          </w14:textFill>
        </w:rPr>
        <w:t>确定获胜队</w:t>
      </w:r>
    </w:p>
    <w:p>
      <w:pPr>
        <w:pStyle w:val="13"/>
        <w:rPr>
          <w:rFonts w:cs="Times New Roman"/>
          <w:color w:val="000000" w:themeColor="text1"/>
          <w:sz w:val="32"/>
          <w:szCs w:val="32"/>
          <w14:textFill>
            <w14:solidFill>
              <w14:schemeClr w14:val="tx1"/>
            </w14:solidFill>
          </w14:textFill>
        </w:rPr>
      </w:pPr>
      <w:r>
        <w:rPr>
          <w:color w:val="000000" w:themeColor="text1"/>
          <w:sz w:val="32"/>
          <w:szCs w:val="32"/>
          <w14:textFill>
            <w14:solidFill>
              <w14:schemeClr w14:val="tx1"/>
            </w14:solidFill>
          </w14:textFill>
        </w:rPr>
        <w:t xml:space="preserve">7.1 </w:t>
      </w:r>
      <w:r>
        <w:rPr>
          <w:rFonts w:hint="eastAsia" w:cs="Times New Roman"/>
          <w:color w:val="000000" w:themeColor="text1"/>
          <w:sz w:val="32"/>
          <w:szCs w:val="32"/>
          <w14:textFill>
            <w14:solidFill>
              <w14:schemeClr w14:val="tx1"/>
            </w14:solidFill>
          </w14:textFill>
        </w:rPr>
        <w:t>每场比赛后，参赛队的最终得分为各种动作的得分扣除罚分，按最终得分多少确定胜负。</w:t>
      </w:r>
    </w:p>
    <w:p>
      <w:pPr>
        <w:pStyle w:val="13"/>
        <w:rPr>
          <w:rFonts w:cs="Times New Roman"/>
          <w:color w:val="000000" w:themeColor="text1"/>
          <w:sz w:val="32"/>
          <w:szCs w:val="32"/>
          <w14:textFill>
            <w14:solidFill>
              <w14:schemeClr w14:val="tx1"/>
            </w14:solidFill>
          </w14:textFill>
        </w:rPr>
      </w:pPr>
      <w:r>
        <w:rPr>
          <w:rFonts w:cs="Times New Roman"/>
          <w:color w:val="000000" w:themeColor="text1"/>
          <w:sz w:val="32"/>
          <w:szCs w:val="32"/>
          <w14:textFill>
            <w14:solidFill>
              <w14:schemeClr w14:val="tx1"/>
            </w14:solidFill>
          </w14:textFill>
        </w:rPr>
        <w:t xml:space="preserve">7.2 </w:t>
      </w:r>
      <w:r>
        <w:rPr>
          <w:rFonts w:hint="eastAsia" w:cs="Times New Roman"/>
          <w:color w:val="000000" w:themeColor="text1"/>
          <w:sz w:val="32"/>
          <w:szCs w:val="32"/>
          <w14:textFill>
            <w14:solidFill>
              <w14:schemeClr w14:val="tx1"/>
            </w14:solidFill>
          </w14:textFill>
        </w:rPr>
        <w:t>若分数相同，则以两者单轮最高成绩进行评判，分数高者为胜；若还不能分出胜负，则以两者单轮次高成绩进行评判，得分高者为胜；以此类推。若还不能分出胜负，则以单轮最高分用时少者为胜。</w:t>
      </w:r>
    </w:p>
    <w:p>
      <w:pPr>
        <w:rPr>
          <w:rFonts w:ascii="宋体"/>
          <w:color w:val="000000" w:themeColor="text1"/>
          <w:kern w:val="0"/>
          <w:sz w:val="32"/>
          <w:szCs w:val="32"/>
          <w14:textFill>
            <w14:solidFill>
              <w14:schemeClr w14:val="tx1"/>
            </w14:solidFill>
          </w14:textFill>
        </w:rPr>
      </w:pPr>
      <w:r>
        <w:rPr>
          <w:rFonts w:ascii="宋体" w:hAnsi="宋体"/>
          <w:color w:val="000000" w:themeColor="text1"/>
          <w:kern w:val="0"/>
          <w:sz w:val="32"/>
          <w:szCs w:val="32"/>
          <w14:textFill>
            <w14:solidFill>
              <w14:schemeClr w14:val="tx1"/>
            </w14:solidFill>
          </w14:textFill>
        </w:rPr>
        <w:t xml:space="preserve">7.4 </w:t>
      </w:r>
      <w:r>
        <w:rPr>
          <w:rFonts w:hint="eastAsia" w:ascii="宋体" w:hAnsi="宋体"/>
          <w:color w:val="000000" w:themeColor="text1"/>
          <w:kern w:val="0"/>
          <w:sz w:val="32"/>
          <w:szCs w:val="32"/>
          <w14:textFill>
            <w14:solidFill>
              <w14:schemeClr w14:val="tx1"/>
            </w14:solidFill>
          </w14:textFill>
        </w:rPr>
        <w:t>比赛共分</w:t>
      </w:r>
      <w:r>
        <w:rPr>
          <w:rFonts w:ascii="宋体" w:hAnsi="宋体"/>
          <w:color w:val="000000" w:themeColor="text1"/>
          <w:kern w:val="0"/>
          <w:sz w:val="32"/>
          <w:szCs w:val="32"/>
          <w14:textFill>
            <w14:solidFill>
              <w14:schemeClr w14:val="tx1"/>
            </w14:solidFill>
          </w14:textFill>
        </w:rPr>
        <w:t>3</w:t>
      </w:r>
      <w:r>
        <w:rPr>
          <w:rFonts w:hint="eastAsia" w:ascii="宋体" w:hAnsi="宋体"/>
          <w:color w:val="000000" w:themeColor="text1"/>
          <w:kern w:val="0"/>
          <w:sz w:val="32"/>
          <w:szCs w:val="32"/>
          <w14:textFill>
            <w14:solidFill>
              <w14:schemeClr w14:val="tx1"/>
            </w14:solidFill>
          </w14:textFill>
        </w:rPr>
        <w:t>轮，取</w:t>
      </w:r>
      <w:r>
        <w:rPr>
          <w:rFonts w:ascii="宋体" w:hAnsi="宋体"/>
          <w:color w:val="000000" w:themeColor="text1"/>
          <w:kern w:val="0"/>
          <w:sz w:val="32"/>
          <w:szCs w:val="32"/>
          <w14:textFill>
            <w14:solidFill>
              <w14:schemeClr w14:val="tx1"/>
            </w14:solidFill>
          </w14:textFill>
        </w:rPr>
        <w:t>3</w:t>
      </w:r>
      <w:r>
        <w:rPr>
          <w:rFonts w:hint="eastAsia" w:ascii="宋体" w:hAnsi="宋体"/>
          <w:color w:val="000000" w:themeColor="text1"/>
          <w:kern w:val="0"/>
          <w:sz w:val="32"/>
          <w:szCs w:val="32"/>
          <w14:textFill>
            <w14:solidFill>
              <w14:schemeClr w14:val="tx1"/>
            </w14:solidFill>
          </w14:textFill>
        </w:rPr>
        <w:t>轮中最高分及次高分相加之和为比赛最终成绩。</w:t>
      </w:r>
    </w:p>
    <w:p>
      <w:pPr>
        <w:rPr>
          <w:rFonts w:ascii="宋体"/>
          <w:color w:val="000000" w:themeColor="text1"/>
          <w:kern w:val="0"/>
          <w:sz w:val="32"/>
          <w:szCs w:val="32"/>
          <w14:textFill>
            <w14:solidFill>
              <w14:schemeClr w14:val="tx1"/>
            </w14:solidFill>
          </w14:textFill>
        </w:rPr>
      </w:pPr>
      <w:r>
        <w:rPr>
          <w:rFonts w:ascii="宋体" w:hAnsi="宋体"/>
          <w:color w:val="000000" w:themeColor="text1"/>
          <w:kern w:val="0"/>
          <w:sz w:val="32"/>
          <w:szCs w:val="32"/>
          <w14:textFill>
            <w14:solidFill>
              <w14:schemeClr w14:val="tx1"/>
            </w14:solidFill>
          </w14:textFill>
        </w:rPr>
        <w:t xml:space="preserve">7.5  </w:t>
      </w:r>
      <w:r>
        <w:rPr>
          <w:rFonts w:hint="eastAsia" w:ascii="宋体" w:hAnsi="宋体" w:cs="宋体"/>
          <w:color w:val="000000" w:themeColor="text1"/>
          <w:kern w:val="0"/>
          <w:sz w:val="32"/>
          <w:szCs w:val="32"/>
          <w14:textFill>
            <w14:solidFill>
              <w14:schemeClr w14:val="tx1"/>
            </w14:solidFill>
          </w14:textFill>
        </w:rPr>
        <w:t>对于所有判定胜负的条件都持平的罕见情况，仲裁组将决定怎么做。</w:t>
      </w:r>
    </w:p>
    <w:p>
      <w:pPr>
        <w:pStyle w:val="13"/>
        <w:rPr>
          <w:rFonts w:cs="Times New Roman"/>
          <w:b/>
          <w:bCs/>
          <w:color w:val="000000" w:themeColor="text1"/>
          <w:sz w:val="32"/>
          <w:szCs w:val="32"/>
          <w14:textFill>
            <w14:solidFill>
              <w14:schemeClr w14:val="tx1"/>
            </w14:solidFill>
          </w14:textFill>
        </w:rPr>
      </w:pPr>
      <w:r>
        <w:rPr>
          <w:rFonts w:cs="Times New Roman"/>
          <w:b/>
          <w:bCs/>
          <w:color w:val="000000" w:themeColor="text1"/>
          <w:sz w:val="32"/>
          <w:szCs w:val="32"/>
          <w14:textFill>
            <w14:solidFill>
              <w14:schemeClr w14:val="tx1"/>
            </w14:solidFill>
          </w14:textFill>
        </w:rPr>
        <w:t>8.</w:t>
      </w:r>
      <w:r>
        <w:rPr>
          <w:rFonts w:hint="eastAsia" w:cs="Times New Roman"/>
          <w:b/>
          <w:bCs/>
          <w:color w:val="000000" w:themeColor="text1"/>
          <w:sz w:val="32"/>
          <w:szCs w:val="32"/>
          <w14:textFill>
            <w14:solidFill>
              <w14:schemeClr w14:val="tx1"/>
            </w14:solidFill>
          </w14:textFill>
        </w:rPr>
        <w:t>犯规和取消比赛资格</w:t>
      </w:r>
    </w:p>
    <w:p>
      <w:pPr>
        <w:pStyle w:val="13"/>
        <w:rPr>
          <w:color w:val="000000" w:themeColor="text1"/>
          <w:sz w:val="32"/>
          <w:szCs w:val="32"/>
          <w14:textFill>
            <w14:solidFill>
              <w14:schemeClr w14:val="tx1"/>
            </w14:solidFill>
          </w14:textFill>
        </w:rPr>
      </w:pPr>
      <w:r>
        <w:rPr>
          <w:rFonts w:cs="Times New Roman"/>
          <w:color w:val="000000" w:themeColor="text1"/>
          <w:sz w:val="32"/>
          <w:szCs w:val="32"/>
          <w14:textFill>
            <w14:solidFill>
              <w14:schemeClr w14:val="tx1"/>
            </w14:solidFill>
          </w14:textFill>
        </w:rPr>
        <w:t xml:space="preserve">8.1 </w:t>
      </w:r>
      <w:r>
        <w:rPr>
          <w:rFonts w:hint="eastAsia"/>
          <w:color w:val="000000" w:themeColor="text1"/>
          <w:sz w:val="32"/>
          <w:szCs w:val="32"/>
          <w14:textFill>
            <w14:solidFill>
              <w14:schemeClr w14:val="tx1"/>
            </w14:solidFill>
          </w14:textFill>
        </w:rPr>
        <w:t>未准时到达的参赛队，每迟到</w:t>
      </w:r>
      <w:r>
        <w:rPr>
          <w:rFonts w:cs="Times New Roman"/>
          <w:color w:val="000000" w:themeColor="text1"/>
          <w:sz w:val="32"/>
          <w:szCs w:val="32"/>
          <w14:textFill>
            <w14:solidFill>
              <w14:schemeClr w14:val="tx1"/>
            </w14:solidFill>
          </w14:textFill>
        </w:rPr>
        <w:t>1</w:t>
      </w:r>
      <w:r>
        <w:rPr>
          <w:rFonts w:hint="eastAsia"/>
          <w:color w:val="000000" w:themeColor="text1"/>
          <w:sz w:val="32"/>
          <w:szCs w:val="32"/>
          <w14:textFill>
            <w14:solidFill>
              <w14:schemeClr w14:val="tx1"/>
            </w14:solidFill>
          </w14:textFill>
        </w:rPr>
        <w:t>分钟则判罚该队</w:t>
      </w:r>
      <w:r>
        <w:rPr>
          <w:rFonts w:cs="Times New Roman"/>
          <w:color w:val="000000" w:themeColor="text1"/>
          <w:sz w:val="32"/>
          <w:szCs w:val="32"/>
          <w14:textFill>
            <w14:solidFill>
              <w14:schemeClr w14:val="tx1"/>
            </w14:solidFill>
          </w14:textFill>
        </w:rPr>
        <w:t>10</w:t>
      </w:r>
      <w:r>
        <w:rPr>
          <w:rFonts w:hint="eastAsia"/>
          <w:color w:val="000000" w:themeColor="text1"/>
          <w:sz w:val="32"/>
          <w:szCs w:val="32"/>
          <w14:textFill>
            <w14:solidFill>
              <w14:schemeClr w14:val="tx1"/>
            </w14:solidFill>
          </w14:textFill>
        </w:rPr>
        <w:t>分。如果比赛开始</w:t>
      </w:r>
      <w:r>
        <w:rPr>
          <w:rFonts w:cs="Times New Roman"/>
          <w:color w:val="000000" w:themeColor="text1"/>
          <w:sz w:val="32"/>
          <w:szCs w:val="32"/>
          <w14:textFill>
            <w14:solidFill>
              <w14:schemeClr w14:val="tx1"/>
            </w14:solidFill>
          </w14:textFill>
        </w:rPr>
        <w:t>2</w:t>
      </w:r>
      <w:r>
        <w:rPr>
          <w:rFonts w:hint="eastAsia"/>
          <w:color w:val="000000" w:themeColor="text1"/>
          <w:sz w:val="32"/>
          <w:szCs w:val="32"/>
          <w14:textFill>
            <w14:solidFill>
              <w14:schemeClr w14:val="tx1"/>
            </w14:solidFill>
          </w14:textFill>
        </w:rPr>
        <w:t>分钟后参赛队仍未到场，该队将被取消比赛资格。</w:t>
      </w:r>
    </w:p>
    <w:p>
      <w:pPr>
        <w:pStyle w:val="13"/>
        <w:rPr>
          <w:color w:val="000000" w:themeColor="text1"/>
          <w:sz w:val="32"/>
          <w:szCs w:val="32"/>
          <w14:textFill>
            <w14:solidFill>
              <w14:schemeClr w14:val="tx1"/>
            </w14:solidFill>
          </w14:textFill>
        </w:rPr>
      </w:pPr>
      <w:r>
        <w:rPr>
          <w:rFonts w:cs="Times New Roman"/>
          <w:color w:val="000000" w:themeColor="text1"/>
          <w:sz w:val="32"/>
          <w:szCs w:val="32"/>
          <w14:textFill>
            <w14:solidFill>
              <w14:schemeClr w14:val="tx1"/>
            </w14:solidFill>
          </w14:textFill>
        </w:rPr>
        <w:t xml:space="preserve">8.2 </w:t>
      </w:r>
      <w:r>
        <w:rPr>
          <w:rFonts w:hint="eastAsia"/>
          <w:color w:val="000000" w:themeColor="text1"/>
          <w:sz w:val="32"/>
          <w:szCs w:val="32"/>
          <w14:textFill>
            <w14:solidFill>
              <w14:schemeClr w14:val="tx1"/>
            </w14:solidFill>
          </w14:textFill>
        </w:rPr>
        <w:t>第一次误启动的参赛队将受到裁判员的警告，第二次误启动的参赛队将被取消比赛资格。</w:t>
      </w:r>
    </w:p>
    <w:p>
      <w:pPr>
        <w:rPr>
          <w:rFonts w:ascii="宋体"/>
          <w:color w:val="000000" w:themeColor="text1"/>
          <w:kern w:val="0"/>
          <w:sz w:val="32"/>
          <w:szCs w:val="32"/>
          <w14:textFill>
            <w14:solidFill>
              <w14:schemeClr w14:val="tx1"/>
            </w14:solidFill>
          </w14:textFill>
        </w:rPr>
      </w:pPr>
      <w:r>
        <w:rPr>
          <w:rFonts w:ascii="宋体" w:hAnsi="宋体" w:cs="Times New Roman"/>
          <w:color w:val="000000" w:themeColor="text1"/>
          <w:kern w:val="0"/>
          <w:sz w:val="32"/>
          <w:szCs w:val="32"/>
          <w14:textFill>
            <w14:solidFill>
              <w14:schemeClr w14:val="tx1"/>
            </w14:solidFill>
          </w14:textFill>
        </w:rPr>
        <w:t xml:space="preserve">8.3 </w:t>
      </w:r>
      <w:r>
        <w:rPr>
          <w:rFonts w:hint="eastAsia" w:ascii="宋体" w:hAnsi="宋体"/>
          <w:color w:val="000000" w:themeColor="text1"/>
          <w:kern w:val="0"/>
          <w:sz w:val="32"/>
          <w:szCs w:val="32"/>
          <w14:textFill>
            <w14:solidFill>
              <w14:schemeClr w14:val="tx1"/>
            </w14:solidFill>
          </w14:textFill>
        </w:rPr>
        <w:t>违反对器材的规定，又无法纠正，由裁判长决定处理办法，但是，无论怎样处理，该参赛队队伍不获奖。</w:t>
      </w:r>
    </w:p>
    <w:p>
      <w:pPr>
        <w:pStyle w:val="13"/>
        <w:rPr>
          <w:rFonts w:cs="Times New Roman"/>
          <w:color w:val="000000" w:themeColor="text1"/>
          <w:sz w:val="32"/>
          <w:szCs w:val="32"/>
          <w14:textFill>
            <w14:solidFill>
              <w14:schemeClr w14:val="tx1"/>
            </w14:solidFill>
          </w14:textFill>
        </w:rPr>
      </w:pPr>
      <w:r>
        <w:rPr>
          <w:rFonts w:cs="Times New Roman"/>
          <w:color w:val="000000" w:themeColor="text1"/>
          <w:sz w:val="32"/>
          <w:szCs w:val="32"/>
          <w14:textFill>
            <w14:solidFill>
              <w14:schemeClr w14:val="tx1"/>
            </w14:solidFill>
          </w14:textFill>
        </w:rPr>
        <w:t xml:space="preserve">8.4 </w:t>
      </w:r>
      <w:r>
        <w:rPr>
          <w:rFonts w:hint="eastAsia" w:cs="Times New Roman"/>
          <w:color w:val="000000" w:themeColor="text1"/>
          <w:sz w:val="32"/>
          <w:szCs w:val="32"/>
          <w14:textFill>
            <w14:solidFill>
              <w14:schemeClr w14:val="tx1"/>
            </w14:solidFill>
          </w14:textFill>
        </w:rPr>
        <w:t>不听从裁判员的指示将被取消参赛资格。</w:t>
      </w:r>
    </w:p>
    <w:p>
      <w:pPr>
        <w:pStyle w:val="13"/>
        <w:rPr>
          <w:rFonts w:cs="Times New Roman"/>
          <w:color w:val="000000" w:themeColor="text1"/>
          <w:sz w:val="32"/>
          <w:szCs w:val="32"/>
          <w14:textFill>
            <w14:solidFill>
              <w14:schemeClr w14:val="tx1"/>
            </w14:solidFill>
          </w14:textFill>
        </w:rPr>
      </w:pPr>
      <w:r>
        <w:rPr>
          <w:rFonts w:cs="Times New Roman"/>
          <w:color w:val="000000" w:themeColor="text1"/>
          <w:sz w:val="32"/>
          <w:szCs w:val="32"/>
          <w14:textFill>
            <w14:solidFill>
              <w14:schemeClr w14:val="tx1"/>
            </w14:solidFill>
          </w14:textFill>
        </w:rPr>
        <w:t xml:space="preserve">8.5 </w:t>
      </w:r>
      <w:r>
        <w:rPr>
          <w:rFonts w:hint="eastAsia" w:cs="Times New Roman"/>
          <w:color w:val="000000" w:themeColor="text1"/>
          <w:sz w:val="32"/>
          <w:szCs w:val="32"/>
          <w14:textFill>
            <w14:solidFill>
              <w14:schemeClr w14:val="tx1"/>
            </w14:solidFill>
          </w14:textFill>
        </w:rPr>
        <w:t>参赛队员在未经裁判长允许的情况下私自与教练员或家长联系，将被取消比赛资格。</w:t>
      </w:r>
    </w:p>
    <w:p>
      <w:pPr>
        <w:pStyle w:val="13"/>
        <w:rPr>
          <w:rFonts w:cs="Times New Roman"/>
          <w:color w:val="000000" w:themeColor="text1"/>
          <w:sz w:val="32"/>
          <w:szCs w:val="32"/>
          <w14:textFill>
            <w14:solidFill>
              <w14:schemeClr w14:val="tx1"/>
            </w14:solidFill>
          </w14:textFill>
        </w:rPr>
      </w:pPr>
      <w:r>
        <w:rPr>
          <w:rFonts w:cs="Times New Roman"/>
          <w:color w:val="000000" w:themeColor="text1"/>
          <w:sz w:val="32"/>
          <w:szCs w:val="32"/>
          <w14:textFill>
            <w14:solidFill>
              <w14:schemeClr w14:val="tx1"/>
            </w14:solidFill>
          </w14:textFill>
        </w:rPr>
        <w:t xml:space="preserve">8.6 </w:t>
      </w:r>
      <w:r>
        <w:rPr>
          <w:rFonts w:hint="eastAsia" w:cs="Times New Roman"/>
          <w:color w:val="000000" w:themeColor="text1"/>
          <w:sz w:val="32"/>
          <w:szCs w:val="32"/>
          <w14:textFill>
            <w14:solidFill>
              <w14:schemeClr w14:val="tx1"/>
            </w14:solidFill>
          </w14:textFill>
        </w:rPr>
        <w:t>比赛中总会产生一些难以估计的问题，裁判员遵循的原则是“疑问从无，裁定从宽”。</w:t>
      </w:r>
    </w:p>
    <w:p>
      <w:pPr>
        <w:pStyle w:val="13"/>
        <w:rPr>
          <w:rFonts w:cs="Times New Roman"/>
          <w:color w:val="000000" w:themeColor="text1"/>
          <w:sz w:val="32"/>
          <w:szCs w:val="32"/>
          <w14:textFill>
            <w14:solidFill>
              <w14:schemeClr w14:val="tx1"/>
            </w14:solidFill>
          </w14:textFill>
        </w:rPr>
      </w:pPr>
    </w:p>
    <w:p>
      <w:pPr>
        <w:pStyle w:val="13"/>
        <w:rPr>
          <w:rFonts w:cs="Times New Roman"/>
          <w:color w:val="000000" w:themeColor="text1"/>
          <w:sz w:val="32"/>
          <w:szCs w:val="32"/>
          <w14:textFill>
            <w14:solidFill>
              <w14:schemeClr w14:val="tx1"/>
            </w14:solidFill>
          </w14:textFill>
        </w:rPr>
      </w:pPr>
    </w:p>
    <w:p>
      <w:pPr>
        <w:pStyle w:val="13"/>
        <w:rPr>
          <w:rFonts w:cs="Times New Roman"/>
          <w:color w:val="000000" w:themeColor="text1"/>
          <w:sz w:val="32"/>
          <w:szCs w:val="32"/>
          <w14:textFill>
            <w14:solidFill>
              <w14:schemeClr w14:val="tx1"/>
            </w14:solidFill>
          </w14:textFill>
        </w:rPr>
      </w:pPr>
    </w:p>
    <w:p>
      <w:pPr>
        <w:pStyle w:val="13"/>
        <w:rPr>
          <w:rFonts w:cs="Times New Roman"/>
          <w:color w:val="000000" w:themeColor="text1"/>
          <w:sz w:val="32"/>
          <w:szCs w:val="32"/>
          <w14:textFill>
            <w14:solidFill>
              <w14:schemeClr w14:val="tx1"/>
            </w14:solidFill>
          </w14:textFill>
        </w:rPr>
      </w:pPr>
    </w:p>
    <w:p>
      <w:pPr>
        <w:pStyle w:val="13"/>
        <w:rPr>
          <w:rFonts w:cs="Times New Roman"/>
          <w:color w:val="000000" w:themeColor="text1"/>
          <w:sz w:val="32"/>
          <w:szCs w:val="32"/>
          <w14:textFill>
            <w14:solidFill>
              <w14:schemeClr w14:val="tx1"/>
            </w14:solidFill>
          </w14:textFill>
        </w:rPr>
      </w:pPr>
    </w:p>
    <w:p>
      <w:pPr>
        <w:pStyle w:val="13"/>
        <w:rPr>
          <w:rFonts w:cs="Times New Roman"/>
          <w:color w:val="000000" w:themeColor="text1"/>
          <w:sz w:val="32"/>
          <w:szCs w:val="32"/>
          <w14:textFill>
            <w14:solidFill>
              <w14:schemeClr w14:val="tx1"/>
            </w14:solidFill>
          </w14:textFill>
        </w:rPr>
      </w:pPr>
    </w:p>
    <w:tbl>
      <w:tblPr>
        <w:tblStyle w:val="5"/>
        <w:tblW w:w="8475" w:type="dxa"/>
        <w:tblInd w:w="0" w:type="dxa"/>
        <w:shd w:val="clear" w:color="auto" w:fill="auto"/>
        <w:tblLayout w:type="fixed"/>
        <w:tblCellMar>
          <w:top w:w="0" w:type="dxa"/>
          <w:left w:w="0" w:type="dxa"/>
          <w:bottom w:w="0" w:type="dxa"/>
          <w:right w:w="0" w:type="dxa"/>
        </w:tblCellMar>
      </w:tblPr>
      <w:tblGrid>
        <w:gridCol w:w="418"/>
        <w:gridCol w:w="1268"/>
        <w:gridCol w:w="4173"/>
        <w:gridCol w:w="1227"/>
        <w:gridCol w:w="666"/>
        <w:gridCol w:w="723"/>
      </w:tblGrid>
      <w:tr>
        <w:tblPrEx>
          <w:shd w:val="clear" w:color="auto" w:fill="auto"/>
          <w:tblCellMar>
            <w:top w:w="0" w:type="dxa"/>
            <w:left w:w="0" w:type="dxa"/>
            <w:bottom w:w="0" w:type="dxa"/>
            <w:right w:w="0" w:type="dxa"/>
          </w:tblCellMar>
        </w:tblPrEx>
        <w:trPr>
          <w:trHeight w:val="600" w:hRule="atLeast"/>
        </w:trPr>
        <w:tc>
          <w:tcPr>
            <w:tcW w:w="8475" w:type="dxa"/>
            <w:gridSpan w:val="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202</w:t>
            </w:r>
            <w:r>
              <w:rPr>
                <w:rFonts w:hint="eastAsia" w:ascii="宋体" w:hAnsi="宋体" w:cs="宋体"/>
                <w:b/>
                <w:i w:val="0"/>
                <w:color w:val="000000"/>
                <w:kern w:val="0"/>
                <w:sz w:val="32"/>
                <w:szCs w:val="32"/>
                <w:u w:val="none"/>
                <w:lang w:val="en-US" w:eastAsia="zh-CN" w:bidi="ar"/>
              </w:rPr>
              <w:t>3</w:t>
            </w:r>
            <w:r>
              <w:rPr>
                <w:rFonts w:hint="eastAsia" w:ascii="宋体" w:hAnsi="宋体" w:eastAsia="宋体" w:cs="宋体"/>
                <w:b/>
                <w:i w:val="0"/>
                <w:color w:val="000000"/>
                <w:kern w:val="0"/>
                <w:sz w:val="32"/>
                <w:szCs w:val="32"/>
                <w:u w:val="none"/>
                <w:lang w:val="en-US" w:eastAsia="zh-CN" w:bidi="ar"/>
              </w:rPr>
              <w:t>年REL机器人</w:t>
            </w:r>
            <w:r>
              <w:rPr>
                <w:rFonts w:hint="eastAsia" w:ascii="宋体" w:hAnsi="宋体" w:cs="宋体"/>
                <w:b/>
                <w:i w:val="0"/>
                <w:color w:val="000000"/>
                <w:kern w:val="0"/>
                <w:sz w:val="32"/>
                <w:szCs w:val="32"/>
                <w:u w:val="none"/>
                <w:lang w:val="en-US" w:eastAsia="zh-CN" w:bidi="ar"/>
              </w:rPr>
              <w:t>普及</w:t>
            </w:r>
            <w:r>
              <w:rPr>
                <w:rFonts w:hint="eastAsia" w:ascii="宋体" w:hAnsi="宋体" w:eastAsia="宋体" w:cs="宋体"/>
                <w:b/>
                <w:i w:val="0"/>
                <w:color w:val="000000"/>
                <w:kern w:val="0"/>
                <w:sz w:val="32"/>
                <w:szCs w:val="32"/>
                <w:u w:val="none"/>
                <w:lang w:val="en-US" w:eastAsia="zh-CN" w:bidi="ar"/>
              </w:rPr>
              <w:t>赛计分表</w:t>
            </w:r>
          </w:p>
        </w:tc>
      </w:tr>
      <w:tr>
        <w:tblPrEx>
          <w:shd w:val="clear" w:color="auto" w:fill="auto"/>
          <w:tblCellMar>
            <w:top w:w="0" w:type="dxa"/>
            <w:left w:w="0" w:type="dxa"/>
            <w:bottom w:w="0" w:type="dxa"/>
            <w:right w:w="0" w:type="dxa"/>
          </w:tblCellMar>
        </w:tblPrEx>
        <w:trPr>
          <w:trHeight w:val="375" w:hRule="atLeast"/>
        </w:trPr>
        <w:tc>
          <w:tcPr>
            <w:tcW w:w="8475" w:type="dxa"/>
            <w:gridSpan w:val="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28"/>
                <w:szCs w:val="28"/>
                <w:u w:val="none"/>
                <w:lang w:val="en-US" w:eastAsia="zh-CN" w:bidi="ar"/>
              </w:rPr>
              <w:t>参赛队伍编号：           队名：</w:t>
            </w:r>
          </w:p>
        </w:tc>
      </w:tr>
      <w:tr>
        <w:tblPrEx>
          <w:shd w:val="clear" w:color="auto" w:fill="auto"/>
          <w:tblCellMar>
            <w:top w:w="0" w:type="dxa"/>
            <w:left w:w="0" w:type="dxa"/>
            <w:bottom w:w="0" w:type="dxa"/>
            <w:right w:w="0" w:type="dxa"/>
          </w:tblCellMar>
        </w:tblPrEx>
        <w:trPr>
          <w:trHeight w:val="451"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12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任务名称</w:t>
            </w:r>
          </w:p>
        </w:tc>
        <w:tc>
          <w:tcPr>
            <w:tcW w:w="4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得分条件</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分值</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b/>
                <w:i w:val="0"/>
                <w:color w:val="000000"/>
                <w:sz w:val="24"/>
                <w:szCs w:val="24"/>
                <w:u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得分</w:t>
            </w:r>
          </w:p>
        </w:tc>
      </w:tr>
      <w:tr>
        <w:tblPrEx>
          <w:shd w:val="clear" w:color="auto" w:fill="auto"/>
          <w:tblCellMar>
            <w:top w:w="0" w:type="dxa"/>
            <w:left w:w="0" w:type="dxa"/>
            <w:bottom w:w="0" w:type="dxa"/>
            <w:right w:w="0" w:type="dxa"/>
          </w:tblCellMar>
        </w:tblPrEx>
        <w:trPr>
          <w:trHeight w:val="530" w:hRule="atLeast"/>
        </w:trPr>
        <w:tc>
          <w:tcPr>
            <w:tcW w:w="418" w:type="dxa"/>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1</w:t>
            </w:r>
          </w:p>
        </w:tc>
        <w:tc>
          <w:tcPr>
            <w:tcW w:w="1268" w:type="dxa"/>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cs="宋体"/>
                <w:b/>
                <w:bCs/>
                <w:color w:val="000000" w:themeColor="text1"/>
                <w:sz w:val="24"/>
                <w:szCs w:val="24"/>
                <w:shd w:val="clear" w:color="auto" w:fill="FFFFFF"/>
                <w14:textFill>
                  <w14:solidFill>
                    <w14:schemeClr w14:val="tx1"/>
                  </w14:solidFill>
                </w14:textFill>
              </w:rPr>
              <w:t>领海巡航-（</w:t>
            </w:r>
            <w:r>
              <w:rPr>
                <w:rFonts w:hint="eastAsia" w:ascii="宋体" w:hAnsi="宋体" w:cs="宋体"/>
                <w:b/>
                <w:bCs/>
                <w:color w:val="000000" w:themeColor="text1"/>
                <w:sz w:val="24"/>
                <w:szCs w:val="24"/>
                <w:shd w:val="clear" w:color="auto" w:fill="FFFFFF"/>
                <w:lang w:val="en-US" w:eastAsia="zh-CN"/>
                <w14:textFill>
                  <w14:solidFill>
                    <w14:schemeClr w14:val="tx1"/>
                  </w14:solidFill>
                </w14:textFill>
              </w:rPr>
              <w:t>编程机器人</w:t>
            </w:r>
            <w:r>
              <w:rPr>
                <w:rFonts w:hint="eastAsia" w:ascii="宋体" w:hAnsi="宋体" w:cs="宋体"/>
                <w:b/>
                <w:bCs/>
                <w:color w:val="000000" w:themeColor="text1"/>
                <w:sz w:val="24"/>
                <w:szCs w:val="24"/>
                <w:shd w:val="clear" w:color="auto" w:fill="FFFFFF"/>
                <w14:textFill>
                  <w14:solidFill>
                    <w14:schemeClr w14:val="tx1"/>
                  </w14:solidFill>
                </w14:textFill>
              </w:rPr>
              <w:t>）</w:t>
            </w:r>
          </w:p>
        </w:tc>
        <w:tc>
          <w:tcPr>
            <w:tcW w:w="41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cs="宋体"/>
                <w:bCs/>
                <w:color w:val="000000" w:themeColor="text1"/>
                <w:sz w:val="24"/>
                <w:szCs w:val="24"/>
                <w14:textFill>
                  <w14:solidFill>
                    <w14:schemeClr w14:val="tx1"/>
                  </w14:solidFill>
                </w14:textFill>
              </w:rPr>
              <w:t>以正确的巡航顺序</w:t>
            </w:r>
            <w:r>
              <w:rPr>
                <w:rFonts w:hint="eastAsia" w:ascii="宋体" w:hAnsi="宋体" w:cs="宋体"/>
                <w:bCs/>
                <w:color w:val="000000" w:themeColor="text1"/>
                <w:sz w:val="24"/>
                <w:szCs w:val="24"/>
                <w:lang w:val="en-US" w:eastAsia="zh-CN"/>
                <w14:textFill>
                  <w14:solidFill>
                    <w14:schemeClr w14:val="tx1"/>
                  </w14:solidFill>
                </w14:textFill>
              </w:rPr>
              <w:t>完全</w:t>
            </w:r>
            <w:r>
              <w:rPr>
                <w:rFonts w:hint="eastAsia" w:ascii="宋体" w:hAnsi="宋体" w:cs="宋体"/>
                <w:bCs/>
                <w:color w:val="000000" w:themeColor="text1"/>
                <w:sz w:val="24"/>
                <w:szCs w:val="24"/>
                <w14:textFill>
                  <w14:solidFill>
                    <w14:schemeClr w14:val="tx1"/>
                  </w14:solidFill>
                </w14:textFill>
              </w:rPr>
              <w:t>经过巡航点</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color w:val="000000" w:themeColor="text1"/>
                <w:kern w:val="0"/>
                <w:sz w:val="24"/>
                <w:szCs w:val="24"/>
                <w:lang w:val="en-US" w:eastAsia="zh-CN"/>
                <w14:textFill>
                  <w14:solidFill>
                    <w14:schemeClr w14:val="tx1"/>
                  </w14:solidFill>
                </w14:textFill>
              </w:rPr>
              <w:t>5</w:t>
            </w:r>
            <w:r>
              <w:rPr>
                <w:rFonts w:hint="eastAsia" w:ascii="宋体" w:hAnsi="宋体" w:eastAsia="宋体" w:cs="宋体"/>
                <w:b w:val="0"/>
                <w:bCs w:val="0"/>
                <w:color w:val="000000" w:themeColor="text1"/>
                <w:kern w:val="0"/>
                <w:sz w:val="24"/>
                <w:szCs w:val="24"/>
                <w14:textFill>
                  <w14:solidFill>
                    <w14:schemeClr w14:val="tx1"/>
                  </w14:solidFill>
                </w14:textFill>
              </w:rPr>
              <w:t>分</w:t>
            </w:r>
            <w:r>
              <w:rPr>
                <w:rFonts w:hint="eastAsia" w:ascii="宋体" w:hAnsi="宋体" w:eastAsia="宋体" w:cs="宋体"/>
                <w:b w:val="0"/>
                <w:bCs w:val="0"/>
                <w:color w:val="000000" w:themeColor="text1"/>
                <w:kern w:val="0"/>
                <w:sz w:val="24"/>
                <w:szCs w:val="24"/>
                <w:lang w:val="en-US" w:eastAsia="zh-CN"/>
                <w14:textFill>
                  <w14:solidFill>
                    <w14:schemeClr w14:val="tx1"/>
                  </w14:solidFill>
                </w14:textFill>
              </w:rPr>
              <w:t>/</w:t>
            </w:r>
            <w:r>
              <w:rPr>
                <w:rFonts w:hint="eastAsia" w:ascii="宋体" w:hAnsi="宋体" w:cs="宋体"/>
                <w:b w:val="0"/>
                <w:bCs w:val="0"/>
                <w:color w:val="000000" w:themeColor="text1"/>
                <w:kern w:val="0"/>
                <w:sz w:val="24"/>
                <w:szCs w:val="24"/>
                <w:lang w:val="en-US" w:eastAsia="zh-CN"/>
                <w14:textFill>
                  <w14:solidFill>
                    <w14:schemeClr w14:val="tx1"/>
                  </w14:solidFill>
                </w14:textFill>
              </w:rPr>
              <w:t>点</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723" w:type="dxa"/>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trHeight w:val="450" w:hRule="atLeast"/>
        </w:trPr>
        <w:tc>
          <w:tcPr>
            <w:tcW w:w="418"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2</w:t>
            </w:r>
          </w:p>
        </w:tc>
        <w:tc>
          <w:tcPr>
            <w:tcW w:w="1268"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cs="Times New Roman"/>
                <w:b/>
                <w:color w:val="000000" w:themeColor="text1"/>
                <w:kern w:val="0"/>
                <w:sz w:val="24"/>
                <w:szCs w:val="24"/>
                <w14:textFill>
                  <w14:solidFill>
                    <w14:schemeClr w14:val="tx1"/>
                  </w14:solidFill>
                </w14:textFill>
              </w:rPr>
              <w:t>驻点</w:t>
            </w:r>
            <w:r>
              <w:rPr>
                <w:rFonts w:hint="eastAsia" w:ascii="宋体" w:hAnsi="宋体" w:cs="宋体"/>
                <w:b/>
                <w:bCs/>
                <w:color w:val="000000" w:themeColor="text1"/>
                <w:sz w:val="24"/>
                <w:szCs w:val="24"/>
                <w14:textFill>
                  <w14:solidFill>
                    <w14:schemeClr w14:val="tx1"/>
                  </w14:solidFill>
                </w14:textFill>
              </w:rPr>
              <w:t>换防</w:t>
            </w:r>
            <w:r>
              <w:rPr>
                <w:rFonts w:hint="eastAsia" w:ascii="宋体" w:hAnsi="宋体" w:cs="宋体"/>
                <w:b/>
                <w:bCs/>
                <w:color w:val="000000" w:themeColor="text1"/>
                <w:sz w:val="24"/>
                <w:szCs w:val="24"/>
                <w:shd w:val="clear" w:color="auto" w:fill="FFFFFF"/>
                <w14:textFill>
                  <w14:solidFill>
                    <w14:schemeClr w14:val="tx1"/>
                  </w14:solidFill>
                </w14:textFill>
              </w:rPr>
              <w:t>-（</w:t>
            </w:r>
            <w:r>
              <w:rPr>
                <w:rFonts w:hint="eastAsia" w:ascii="宋体" w:hAnsi="宋体" w:cs="宋体"/>
                <w:b/>
                <w:bCs/>
                <w:color w:val="000000" w:themeColor="text1"/>
                <w:sz w:val="24"/>
                <w:szCs w:val="24"/>
                <w:shd w:val="clear" w:color="auto" w:fill="FFFFFF"/>
                <w:lang w:val="en-US" w:eastAsia="zh-CN"/>
                <w14:textFill>
                  <w14:solidFill>
                    <w14:schemeClr w14:val="tx1"/>
                  </w14:solidFill>
                </w14:textFill>
              </w:rPr>
              <w:t>编程机器人</w:t>
            </w:r>
            <w:r>
              <w:rPr>
                <w:rFonts w:hint="eastAsia" w:ascii="宋体" w:hAnsi="宋体" w:cs="宋体"/>
                <w:b/>
                <w:bCs/>
                <w:color w:val="000000" w:themeColor="text1"/>
                <w:sz w:val="24"/>
                <w:szCs w:val="24"/>
                <w:shd w:val="clear" w:color="auto" w:fill="FFFFFF"/>
                <w14:textFill>
                  <w14:solidFill>
                    <w14:schemeClr w14:val="tx1"/>
                  </w14:solidFill>
                </w14:textFill>
              </w:rPr>
              <w:t>）</w:t>
            </w:r>
          </w:p>
        </w:tc>
        <w:tc>
          <w:tcPr>
            <w:tcW w:w="4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bCs/>
                <w:color w:val="000000" w:themeColor="text1"/>
                <w:sz w:val="24"/>
                <w:szCs w:val="24"/>
                <w14:textFill>
                  <w14:solidFill>
                    <w14:schemeClr w14:val="tx1"/>
                  </w14:solidFill>
                </w14:textFill>
              </w:rPr>
              <w:t>起始区内解放军战士在指定</w:t>
            </w:r>
            <w:r>
              <w:rPr>
                <w:rFonts w:hint="eastAsia"/>
                <w:color w:val="000000" w:themeColor="text1"/>
                <w:sz w:val="24"/>
                <w:szCs w:val="24"/>
                <w:shd w:val="clear" w:color="auto" w:fill="FFFFFF"/>
                <w14:textFill>
                  <w14:solidFill>
                    <w14:schemeClr w14:val="tx1"/>
                  </w14:solidFill>
                </w14:textFill>
              </w:rPr>
              <w:t>驻防</w:t>
            </w:r>
            <w:r>
              <w:rPr>
                <w:rFonts w:hint="eastAsia"/>
                <w:bCs/>
                <w:color w:val="000000" w:themeColor="text1"/>
                <w:sz w:val="24"/>
                <w:szCs w:val="24"/>
                <w14:textFill>
                  <w14:solidFill>
                    <w14:schemeClr w14:val="tx1"/>
                  </w14:solidFill>
                </w14:textFill>
              </w:rPr>
              <w:t>区域</w:t>
            </w:r>
          </w:p>
        </w:tc>
        <w:tc>
          <w:tcPr>
            <w:tcW w:w="1227" w:type="dxa"/>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color w:val="000000" w:themeColor="text1"/>
                <w:kern w:val="0"/>
                <w:sz w:val="24"/>
                <w:szCs w:val="24"/>
                <w:lang w:val="en-US" w:eastAsia="zh-CN"/>
                <w14:textFill>
                  <w14:solidFill>
                    <w14:schemeClr w14:val="tx1"/>
                  </w14:solidFill>
                </w14:textFill>
              </w:rPr>
              <w:t>1</w:t>
            </w:r>
            <w:r>
              <w:rPr>
                <w:rFonts w:hint="eastAsia" w:ascii="宋体" w:hAnsi="宋体" w:cs="宋体"/>
                <w:b w:val="0"/>
                <w:bCs w:val="0"/>
                <w:color w:val="000000" w:themeColor="text1"/>
                <w:kern w:val="0"/>
                <w:sz w:val="24"/>
                <w:szCs w:val="24"/>
                <w:lang w:val="en-US" w:eastAsia="zh-CN"/>
                <w14:textFill>
                  <w14:solidFill>
                    <w14:schemeClr w14:val="tx1"/>
                  </w14:solidFill>
                </w14:textFill>
              </w:rPr>
              <w:t>5</w:t>
            </w:r>
            <w:r>
              <w:rPr>
                <w:rFonts w:hint="eastAsia" w:ascii="宋体" w:hAnsi="宋体" w:eastAsia="宋体" w:cs="宋体"/>
                <w:b w:val="0"/>
                <w:bCs w:val="0"/>
                <w:color w:val="000000" w:themeColor="text1"/>
                <w:kern w:val="0"/>
                <w:sz w:val="24"/>
                <w:szCs w:val="24"/>
                <w:lang w:val="en-US" w:eastAsia="zh-CN"/>
                <w14:textFill>
                  <w14:solidFill>
                    <w14:schemeClr w14:val="tx1"/>
                  </w14:solidFill>
                </w14:textFill>
              </w:rPr>
              <w:t>分</w:t>
            </w:r>
          </w:p>
        </w:tc>
        <w:tc>
          <w:tcPr>
            <w:tcW w:w="666" w:type="dxa"/>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723"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trHeight w:val="454" w:hRule="atLeast"/>
        </w:trPr>
        <w:tc>
          <w:tcPr>
            <w:tcW w:w="418"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sz w:val="24"/>
                <w:szCs w:val="24"/>
              </w:rPr>
            </w:pPr>
          </w:p>
        </w:tc>
        <w:tc>
          <w:tcPr>
            <w:tcW w:w="1268"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sz w:val="24"/>
                <w:szCs w:val="24"/>
              </w:rPr>
            </w:pPr>
          </w:p>
        </w:tc>
        <w:tc>
          <w:tcPr>
            <w:tcW w:w="4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换防的解放军战士在起始区内</w:t>
            </w:r>
          </w:p>
        </w:tc>
        <w:tc>
          <w:tcPr>
            <w:tcW w:w="1227" w:type="dxa"/>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kern w:val="0"/>
                <w:sz w:val="24"/>
                <w:szCs w:val="24"/>
                <w:lang w:val="en-US" w:eastAsia="zh-CN"/>
                <w14:textFill>
                  <w14:solidFill>
                    <w14:schemeClr w14:val="tx1"/>
                  </w14:solidFill>
                </w14:textFill>
              </w:rPr>
              <w:t>1</w:t>
            </w:r>
            <w:r>
              <w:rPr>
                <w:rFonts w:hint="eastAsia" w:ascii="宋体" w:hAnsi="宋体" w:cs="宋体"/>
                <w:b w:val="0"/>
                <w:bCs w:val="0"/>
                <w:color w:val="000000" w:themeColor="text1"/>
                <w:kern w:val="0"/>
                <w:sz w:val="24"/>
                <w:szCs w:val="24"/>
                <w:lang w:val="en-US" w:eastAsia="zh-CN"/>
                <w14:textFill>
                  <w14:solidFill>
                    <w14:schemeClr w14:val="tx1"/>
                  </w14:solidFill>
                </w14:textFill>
              </w:rPr>
              <w:t>5</w:t>
            </w:r>
            <w:r>
              <w:rPr>
                <w:rFonts w:hint="eastAsia" w:ascii="宋体" w:hAnsi="宋体" w:eastAsia="宋体" w:cs="宋体"/>
                <w:b w:val="0"/>
                <w:bCs w:val="0"/>
                <w:color w:val="000000" w:themeColor="text1"/>
                <w:kern w:val="0"/>
                <w:sz w:val="24"/>
                <w:szCs w:val="24"/>
                <w:lang w:val="en-US" w:eastAsia="zh-CN"/>
                <w14:textFill>
                  <w14:solidFill>
                    <w14:schemeClr w14:val="tx1"/>
                  </w14:solidFill>
                </w14:textFill>
              </w:rPr>
              <w:t>分</w:t>
            </w:r>
          </w:p>
        </w:tc>
        <w:tc>
          <w:tcPr>
            <w:tcW w:w="666" w:type="dxa"/>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rPr>
                <w:rFonts w:hint="eastAsia"/>
                <w:bCs/>
                <w:color w:val="000000" w:themeColor="text1"/>
                <w:sz w:val="24"/>
                <w:szCs w:val="24"/>
                <w14:textFill>
                  <w14:solidFill>
                    <w14:schemeClr w14:val="tx1"/>
                  </w14:solidFill>
                </w14:textFill>
              </w:rPr>
            </w:pPr>
          </w:p>
        </w:tc>
        <w:tc>
          <w:tcPr>
            <w:tcW w:w="723"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bCs/>
                <w:color w:val="000000" w:themeColor="text1"/>
                <w:sz w:val="24"/>
                <w:szCs w:val="24"/>
                <w14:textFill>
                  <w14:solidFill>
                    <w14:schemeClr w14:val="tx1"/>
                  </w14:solidFill>
                </w14:textFill>
              </w:rPr>
            </w:pPr>
          </w:p>
        </w:tc>
      </w:tr>
      <w:tr>
        <w:tblPrEx>
          <w:shd w:val="clear" w:color="auto" w:fill="auto"/>
          <w:tblCellMar>
            <w:top w:w="0" w:type="dxa"/>
            <w:left w:w="0" w:type="dxa"/>
            <w:bottom w:w="0" w:type="dxa"/>
            <w:right w:w="0" w:type="dxa"/>
          </w:tblCellMar>
        </w:tblPrEx>
        <w:trPr>
          <w:trHeight w:val="922"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3</w:t>
            </w:r>
          </w:p>
        </w:tc>
        <w:tc>
          <w:tcPr>
            <w:tcW w:w="12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lang w:eastAsia="zh-CN"/>
              </w:rPr>
            </w:pPr>
            <w:r>
              <w:rPr>
                <w:rFonts w:hint="eastAsia" w:ascii="宋体" w:hAnsi="宋体" w:cs="Times New Roman"/>
                <w:b/>
                <w:color w:val="000000" w:themeColor="text1"/>
                <w:kern w:val="0"/>
                <w:sz w:val="24"/>
                <w:szCs w:val="24"/>
                <w14:textFill>
                  <w14:solidFill>
                    <w14:schemeClr w14:val="tx1"/>
                  </w14:solidFill>
                </w14:textFill>
              </w:rPr>
              <w:t>建设海上机场</w:t>
            </w:r>
            <w:r>
              <w:rPr>
                <w:rFonts w:hint="eastAsia" w:ascii="宋体" w:hAnsi="宋体" w:cs="宋体"/>
                <w:b/>
                <w:bCs/>
                <w:color w:val="000000" w:themeColor="text1"/>
                <w:sz w:val="24"/>
                <w:szCs w:val="24"/>
                <w:shd w:val="clear" w:color="auto" w:fill="FFFFFF"/>
                <w14:textFill>
                  <w14:solidFill>
                    <w14:schemeClr w14:val="tx1"/>
                  </w14:solidFill>
                </w14:textFill>
              </w:rPr>
              <w:t>-</w:t>
            </w:r>
            <w:r>
              <w:rPr>
                <w:rFonts w:hint="eastAsia" w:ascii="宋体" w:hAnsi="宋体" w:cs="宋体"/>
                <w:b/>
                <w:bCs/>
                <w:color w:val="000000" w:themeColor="text1"/>
                <w:sz w:val="24"/>
                <w:szCs w:val="24"/>
                <w:shd w:val="clear" w:color="auto" w:fill="FFFFFF"/>
                <w:lang w:val="en-US" w:eastAsia="zh-CN"/>
                <w14:textFill>
                  <w14:solidFill>
                    <w14:schemeClr w14:val="tx1"/>
                  </w14:solidFill>
                </w14:textFill>
              </w:rPr>
              <w:t>(编程机器人)</w:t>
            </w:r>
          </w:p>
        </w:tc>
        <w:tc>
          <w:tcPr>
            <w:tcW w:w="41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cs="宋体"/>
                <w:bCs/>
                <w:color w:val="000000" w:themeColor="text1"/>
                <w:kern w:val="0"/>
                <w:sz w:val="24"/>
                <w:szCs w:val="24"/>
                <w:shd w:val="clear" w:color="auto" w:fill="FFFFFF"/>
                <w14:textFill>
                  <w14:solidFill>
                    <w14:schemeClr w14:val="tx1"/>
                  </w14:solidFill>
                </w14:textFill>
              </w:rPr>
              <w:t>预制跑道</w:t>
            </w:r>
            <w:r>
              <w:rPr>
                <w:rFonts w:hint="eastAsia" w:ascii="宋体" w:hAnsi="宋体" w:cs="Times New Roman"/>
                <w:color w:val="000000" w:themeColor="text1"/>
                <w:kern w:val="0"/>
                <w:sz w:val="24"/>
                <w:szCs w:val="24"/>
                <w14:textFill>
                  <w14:solidFill>
                    <w14:schemeClr w14:val="tx1"/>
                  </w14:solidFill>
                </w14:textFill>
              </w:rPr>
              <w:t>完全在跑道区域内，</w:t>
            </w:r>
            <w:r>
              <w:rPr>
                <w:rFonts w:hint="eastAsia" w:ascii="宋体" w:hAnsi="宋体" w:cs="宋体"/>
                <w:bCs/>
                <w:color w:val="000000" w:themeColor="text1"/>
                <w:kern w:val="0"/>
                <w:sz w:val="24"/>
                <w:szCs w:val="24"/>
                <w:shd w:val="clear" w:color="auto" w:fill="FFFFFF"/>
                <w14:textFill>
                  <w14:solidFill>
                    <w14:schemeClr w14:val="tx1"/>
                  </w14:solidFill>
                </w14:textFill>
              </w:rPr>
              <w:t>且平滑一面朝上；</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5分/</w:t>
            </w:r>
            <w:r>
              <w:rPr>
                <w:rFonts w:hint="eastAsia" w:ascii="宋体" w:hAnsi="宋体" w:cs="宋体"/>
                <w:b w:val="0"/>
                <w:bCs w:val="0"/>
                <w:i w:val="0"/>
                <w:color w:val="000000"/>
                <w:kern w:val="0"/>
                <w:sz w:val="24"/>
                <w:szCs w:val="24"/>
                <w:u w:val="none"/>
                <w:lang w:val="en-US" w:eastAsia="zh-CN" w:bidi="ar"/>
              </w:rPr>
              <w:t>块</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trHeight w:val="568" w:hRule="atLeast"/>
        </w:trPr>
        <w:tc>
          <w:tcPr>
            <w:tcW w:w="418"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4</w:t>
            </w:r>
          </w:p>
        </w:tc>
        <w:tc>
          <w:tcPr>
            <w:tcW w:w="1268"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lang w:eastAsia="zh-CN"/>
              </w:rPr>
            </w:pPr>
            <w:r>
              <w:rPr>
                <w:rFonts w:hint="eastAsia" w:ascii="宋体" w:hAnsi="宋体" w:cs="Times New Roman"/>
                <w:b/>
                <w:color w:val="000000" w:themeColor="text1"/>
                <w:kern w:val="0"/>
                <w:sz w:val="24"/>
                <w:szCs w:val="24"/>
                <w:lang w:val="en-US" w:eastAsia="zh-CN"/>
                <w14:textFill>
                  <w14:solidFill>
                    <w14:schemeClr w14:val="tx1"/>
                  </w14:solidFill>
                </w14:textFill>
              </w:rPr>
              <w:t>运送运载火箭</w:t>
            </w:r>
            <w:r>
              <w:rPr>
                <w:rFonts w:hint="eastAsia" w:ascii="宋体" w:hAnsi="宋体" w:cs="宋体"/>
                <w:b/>
                <w:bCs/>
                <w:color w:val="000000" w:themeColor="text1"/>
                <w:sz w:val="24"/>
                <w:szCs w:val="24"/>
                <w:shd w:val="clear" w:color="auto" w:fill="FFFFFF"/>
                <w14:textFill>
                  <w14:solidFill>
                    <w14:schemeClr w14:val="tx1"/>
                  </w14:solidFill>
                </w14:textFill>
              </w:rPr>
              <w:t>-</w:t>
            </w:r>
            <w:r>
              <w:rPr>
                <w:rFonts w:hint="eastAsia" w:ascii="宋体" w:hAnsi="宋体" w:cs="宋体"/>
                <w:b/>
                <w:bCs/>
                <w:color w:val="000000" w:themeColor="text1"/>
                <w:sz w:val="24"/>
                <w:szCs w:val="24"/>
                <w:shd w:val="clear" w:color="auto" w:fill="FFFFFF"/>
                <w:lang w:val="en-US" w:eastAsia="zh-CN"/>
                <w14:textFill>
                  <w14:solidFill>
                    <w14:schemeClr w14:val="tx1"/>
                  </w14:solidFill>
                </w14:textFill>
              </w:rPr>
              <w:t>(编程机器人)</w:t>
            </w:r>
          </w:p>
        </w:tc>
        <w:tc>
          <w:tcPr>
            <w:tcW w:w="4173" w:type="dxa"/>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cs="宋体"/>
                <w:bCs/>
                <w:color w:val="000000" w:themeColor="text1"/>
                <w:kern w:val="0"/>
                <w:sz w:val="24"/>
                <w:szCs w:val="24"/>
                <w:shd w:val="clear" w:color="auto" w:fill="FFFFFF"/>
                <w:lang w:val="en-US" w:eastAsia="zh-CN"/>
                <w14:textFill>
                  <w14:solidFill>
                    <w14:schemeClr w14:val="tx1"/>
                  </w14:solidFill>
                </w14:textFill>
              </w:rPr>
              <w:t>完整的火箭模型部分在目标区域内</w:t>
            </w:r>
            <w:r>
              <w:rPr>
                <w:rFonts w:hint="eastAsia" w:ascii="宋体" w:hAnsi="宋体" w:cs="宋体"/>
                <w:bCs/>
                <w:color w:val="000000" w:themeColor="text1"/>
                <w:kern w:val="0"/>
                <w:sz w:val="24"/>
                <w:szCs w:val="24"/>
                <w:shd w:val="clear" w:color="auto" w:fill="FFFFFF"/>
                <w14:textFill>
                  <w14:solidFill>
                    <w14:schemeClr w14:val="tx1"/>
                  </w14:solidFill>
                </w14:textFill>
              </w:rPr>
              <w:t>；</w:t>
            </w:r>
          </w:p>
        </w:tc>
        <w:tc>
          <w:tcPr>
            <w:tcW w:w="1227" w:type="dxa"/>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4"/>
                <w:szCs w:val="24"/>
                <w:u w:val="none"/>
              </w:rPr>
            </w:pPr>
            <w:r>
              <w:rPr>
                <w:rFonts w:hint="eastAsia" w:ascii="宋体" w:hAnsi="宋体" w:cs="宋体"/>
                <w:b w:val="0"/>
                <w:bCs w:val="0"/>
                <w:color w:val="000000" w:themeColor="text1"/>
                <w:kern w:val="0"/>
                <w:sz w:val="24"/>
                <w:szCs w:val="24"/>
                <w:lang w:val="en-US" w:eastAsia="zh-CN"/>
                <w14:textFill>
                  <w14:solidFill>
                    <w14:schemeClr w14:val="tx1"/>
                  </w14:solidFill>
                </w14:textFill>
              </w:rPr>
              <w:t>20</w:t>
            </w:r>
            <w:r>
              <w:rPr>
                <w:rFonts w:hint="eastAsia" w:ascii="宋体" w:hAnsi="宋体" w:eastAsia="宋体" w:cs="宋体"/>
                <w:b w:val="0"/>
                <w:bCs w:val="0"/>
                <w:color w:val="000000" w:themeColor="text1"/>
                <w:kern w:val="0"/>
                <w:sz w:val="24"/>
                <w:szCs w:val="24"/>
                <w14:textFill>
                  <w14:solidFill>
                    <w14:schemeClr w14:val="tx1"/>
                  </w14:solidFill>
                </w14:textFill>
              </w:rPr>
              <w:t>分</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72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trHeight w:val="585" w:hRule="atLeast"/>
        </w:trPr>
        <w:tc>
          <w:tcPr>
            <w:tcW w:w="41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126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4173" w:type="dxa"/>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cs="宋体"/>
                <w:bCs/>
                <w:color w:val="000000" w:themeColor="text1"/>
                <w:kern w:val="0"/>
                <w:sz w:val="24"/>
                <w:szCs w:val="24"/>
                <w:shd w:val="clear" w:color="auto" w:fill="FFFFFF"/>
                <w:lang w:val="en-US" w:eastAsia="zh-CN"/>
                <w14:textFill>
                  <w14:solidFill>
                    <w14:schemeClr w14:val="tx1"/>
                  </w14:solidFill>
                </w14:textFill>
              </w:rPr>
              <w:t>完整的火箭模型完全在目标区域内</w:t>
            </w:r>
            <w:r>
              <w:rPr>
                <w:rFonts w:hint="eastAsia" w:ascii="宋体" w:hAnsi="宋体" w:cs="宋体"/>
                <w:bCs/>
                <w:color w:val="000000" w:themeColor="text1"/>
                <w:kern w:val="0"/>
                <w:sz w:val="24"/>
                <w:szCs w:val="24"/>
                <w:shd w:val="clear" w:color="auto" w:fill="FFFFFF"/>
                <w14:textFill>
                  <w14:solidFill>
                    <w14:schemeClr w14:val="tx1"/>
                  </w14:solidFill>
                </w14:textFill>
              </w:rPr>
              <w:t>；</w:t>
            </w:r>
          </w:p>
        </w:tc>
        <w:tc>
          <w:tcPr>
            <w:tcW w:w="1227" w:type="dxa"/>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4"/>
                <w:szCs w:val="24"/>
                <w:u w:val="none"/>
              </w:rPr>
            </w:pPr>
            <w:r>
              <w:rPr>
                <w:rFonts w:hint="eastAsia" w:ascii="宋体" w:hAnsi="宋体" w:cs="宋体"/>
                <w:b w:val="0"/>
                <w:bCs w:val="0"/>
                <w:color w:val="000000" w:themeColor="text1"/>
                <w:kern w:val="0"/>
                <w:sz w:val="24"/>
                <w:szCs w:val="24"/>
                <w:lang w:val="en-US" w:eastAsia="zh-CN"/>
                <w14:textFill>
                  <w14:solidFill>
                    <w14:schemeClr w14:val="tx1"/>
                  </w14:solidFill>
                </w14:textFill>
              </w:rPr>
              <w:t>25</w:t>
            </w:r>
            <w:r>
              <w:rPr>
                <w:rFonts w:hint="eastAsia" w:ascii="宋体" w:hAnsi="宋体" w:eastAsia="宋体" w:cs="宋体"/>
                <w:b w:val="0"/>
                <w:bCs w:val="0"/>
                <w:color w:val="000000" w:themeColor="text1"/>
                <w:kern w:val="0"/>
                <w:sz w:val="24"/>
                <w:szCs w:val="24"/>
                <w14:textFill>
                  <w14:solidFill>
                    <w14:schemeClr w14:val="tx1"/>
                  </w14:solidFill>
                </w14:textFill>
              </w:rPr>
              <w:t>分</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trHeight w:val="512" w:hRule="atLeast"/>
        </w:trPr>
        <w:tc>
          <w:tcPr>
            <w:tcW w:w="418"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5</w:t>
            </w:r>
          </w:p>
        </w:tc>
        <w:tc>
          <w:tcPr>
            <w:tcW w:w="1268"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lang w:eastAsia="zh-CN"/>
              </w:rPr>
            </w:pPr>
            <w:r>
              <w:rPr>
                <w:rFonts w:hint="eastAsia" w:ascii="宋体" w:hAnsi="宋体" w:cs="Times New Roman"/>
                <w:b/>
                <w:color w:val="000000" w:themeColor="text1"/>
                <w:kern w:val="0"/>
                <w:sz w:val="24"/>
                <w:szCs w:val="24"/>
                <w14:textFill>
                  <w14:solidFill>
                    <w14:schemeClr w14:val="tx1"/>
                  </w14:solidFill>
                </w14:textFill>
              </w:rPr>
              <w:t>物资补给</w:t>
            </w:r>
            <w:r>
              <w:rPr>
                <w:rFonts w:hint="eastAsia" w:ascii="宋体" w:hAnsi="宋体" w:cs="宋体"/>
                <w:b/>
                <w:bCs/>
                <w:color w:val="000000" w:themeColor="text1"/>
                <w:sz w:val="24"/>
                <w:szCs w:val="24"/>
                <w:shd w:val="clear" w:color="auto" w:fill="FFFFFF"/>
                <w14:textFill>
                  <w14:solidFill>
                    <w14:schemeClr w14:val="tx1"/>
                  </w14:solidFill>
                </w14:textFill>
              </w:rPr>
              <w:t>-</w:t>
            </w:r>
            <w:r>
              <w:rPr>
                <w:rFonts w:hint="eastAsia" w:ascii="宋体" w:hAnsi="宋体" w:cs="宋体"/>
                <w:b/>
                <w:bCs/>
                <w:color w:val="000000" w:themeColor="text1"/>
                <w:sz w:val="24"/>
                <w:szCs w:val="24"/>
                <w:shd w:val="clear" w:color="auto" w:fill="FFFFFF"/>
                <w:lang w:val="en-US" w:eastAsia="zh-CN"/>
                <w14:textFill>
                  <w14:solidFill>
                    <w14:schemeClr w14:val="tx1"/>
                  </w14:solidFill>
                </w14:textFill>
              </w:rPr>
              <w:t>(编程机器人与机械动力结构合作)</w:t>
            </w:r>
          </w:p>
        </w:tc>
        <w:tc>
          <w:tcPr>
            <w:tcW w:w="4173" w:type="dxa"/>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cs="Times New Roman"/>
                <w:color w:val="000000" w:themeColor="text1"/>
                <w:kern w:val="0"/>
                <w:sz w:val="24"/>
                <w:szCs w:val="24"/>
                <w14:textFill>
                  <w14:solidFill>
                    <w14:schemeClr w14:val="tx1"/>
                  </w14:solidFill>
                </w14:textFill>
              </w:rPr>
              <w:t>物资箱完全在</w:t>
            </w:r>
            <w:r>
              <w:rPr>
                <w:rFonts w:hint="eastAsia" w:ascii="宋体" w:hAnsi="宋体" w:cs="宋体"/>
                <w:kern w:val="0"/>
                <w:sz w:val="24"/>
                <w:szCs w:val="24"/>
              </w:rPr>
              <w:t>物资空投区内</w:t>
            </w:r>
          </w:p>
        </w:tc>
        <w:tc>
          <w:tcPr>
            <w:tcW w:w="1227" w:type="dxa"/>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4"/>
                <w:szCs w:val="24"/>
                <w:u w:val="none"/>
                <w:lang w:val="en-US"/>
              </w:rPr>
            </w:pPr>
            <w:r>
              <w:rPr>
                <w:rFonts w:hint="eastAsia" w:ascii="宋体" w:hAnsi="宋体" w:cs="Times New Roman"/>
                <w:b w:val="0"/>
                <w:bCs w:val="0"/>
                <w:color w:val="000000" w:themeColor="text1"/>
                <w:kern w:val="0"/>
                <w:sz w:val="24"/>
                <w:szCs w:val="24"/>
                <w14:textFill>
                  <w14:solidFill>
                    <w14:schemeClr w14:val="tx1"/>
                  </w14:solidFill>
                </w14:textFill>
              </w:rPr>
              <w:t>5分/个</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723"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trHeight w:val="727" w:hRule="atLeast"/>
        </w:trPr>
        <w:tc>
          <w:tcPr>
            <w:tcW w:w="418"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rPr>
                <w:sz w:val="24"/>
                <w:szCs w:val="24"/>
              </w:rPr>
            </w:pPr>
          </w:p>
        </w:tc>
        <w:tc>
          <w:tcPr>
            <w:tcW w:w="1268"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rPr>
                <w:sz w:val="24"/>
                <w:szCs w:val="24"/>
              </w:rPr>
            </w:pPr>
          </w:p>
        </w:tc>
        <w:tc>
          <w:tcPr>
            <w:tcW w:w="4173" w:type="dxa"/>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cs="Times New Roman"/>
                <w:color w:val="000000" w:themeColor="text1"/>
                <w:kern w:val="0"/>
                <w:sz w:val="24"/>
                <w:szCs w:val="24"/>
                <w14:textFill>
                  <w14:solidFill>
                    <w14:schemeClr w14:val="tx1"/>
                  </w14:solidFill>
                </w14:textFill>
              </w:rPr>
              <w:t>或物资箱完全在</w:t>
            </w:r>
            <w:r>
              <w:rPr>
                <w:rFonts w:hint="eastAsia" w:ascii="宋体" w:hAnsi="宋体" w:cs="宋体"/>
                <w:kern w:val="0"/>
                <w:sz w:val="24"/>
                <w:szCs w:val="24"/>
              </w:rPr>
              <w:t>物资空投区且机械动力结构自动回到低年级起始区</w:t>
            </w:r>
          </w:p>
        </w:tc>
        <w:tc>
          <w:tcPr>
            <w:tcW w:w="1227" w:type="dxa"/>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val="0"/>
                <w:bCs w:val="0"/>
                <w:color w:val="000000" w:themeColor="text1"/>
                <w:kern w:val="0"/>
                <w:sz w:val="24"/>
                <w:szCs w:val="24"/>
                <w:lang w:val="en-US" w:eastAsia="zh-CN"/>
                <w14:textFill>
                  <w14:solidFill>
                    <w14:schemeClr w14:val="tx1"/>
                  </w14:solidFill>
                </w14:textFill>
              </w:rPr>
            </w:pPr>
            <w:r>
              <w:rPr>
                <w:rFonts w:hint="eastAsia" w:ascii="宋体" w:hAnsi="宋体" w:cs="Times New Roman"/>
                <w:b w:val="0"/>
                <w:bCs w:val="0"/>
                <w:color w:val="000000" w:themeColor="text1"/>
                <w:kern w:val="0"/>
                <w:sz w:val="24"/>
                <w:szCs w:val="24"/>
                <w14:textFill>
                  <w14:solidFill>
                    <w14:schemeClr w14:val="tx1"/>
                  </w14:solidFill>
                </w14:textFill>
              </w:rPr>
              <w:t>7分/个</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themeColor="text1"/>
                <w:kern w:val="0"/>
                <w:sz w:val="24"/>
                <w:szCs w:val="24"/>
                <w:lang w:val="en-US" w:eastAsia="zh-CN"/>
                <w14:textFill>
                  <w14:solidFill>
                    <w14:schemeClr w14:val="tx1"/>
                  </w14:solidFill>
                </w14:textFill>
              </w:rPr>
            </w:pPr>
          </w:p>
        </w:tc>
        <w:tc>
          <w:tcPr>
            <w:tcW w:w="723"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themeColor="text1"/>
                <w:kern w:val="0"/>
                <w:sz w:val="24"/>
                <w:szCs w:val="24"/>
                <w:lang w:val="en-US" w:eastAsia="zh-CN"/>
                <w14:textFill>
                  <w14:solidFill>
                    <w14:schemeClr w14:val="tx1"/>
                  </w14:solidFill>
                </w14:textFill>
              </w:rPr>
            </w:pPr>
          </w:p>
        </w:tc>
      </w:tr>
      <w:tr>
        <w:tblPrEx>
          <w:shd w:val="clear" w:color="auto" w:fill="auto"/>
          <w:tblCellMar>
            <w:top w:w="0" w:type="dxa"/>
            <w:left w:w="0" w:type="dxa"/>
            <w:bottom w:w="0" w:type="dxa"/>
            <w:right w:w="0" w:type="dxa"/>
          </w:tblCellMar>
        </w:tblPrEx>
        <w:trPr>
          <w:trHeight w:val="452" w:hRule="atLeast"/>
        </w:trPr>
        <w:tc>
          <w:tcPr>
            <w:tcW w:w="418"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themeColor="text1"/>
                <w:kern w:val="0"/>
                <w:sz w:val="24"/>
                <w:szCs w:val="24"/>
                <w:lang w:val="en-US" w:eastAsia="zh-CN"/>
                <w14:textFill>
                  <w14:solidFill>
                    <w14:schemeClr w14:val="tx1"/>
                  </w14:solidFill>
                </w14:textFill>
              </w:rPr>
            </w:pPr>
          </w:p>
        </w:tc>
        <w:tc>
          <w:tcPr>
            <w:tcW w:w="1268"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themeColor="text1"/>
                <w:kern w:val="0"/>
                <w:sz w:val="24"/>
                <w:szCs w:val="24"/>
                <w:lang w:val="en-US" w:eastAsia="zh-CN"/>
                <w14:textFill>
                  <w14:solidFill>
                    <w14:schemeClr w14:val="tx1"/>
                  </w14:solidFill>
                </w14:textFill>
              </w:rPr>
            </w:pPr>
          </w:p>
        </w:tc>
        <w:tc>
          <w:tcPr>
            <w:tcW w:w="4173" w:type="dxa"/>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cs="Times New Roman"/>
                <w:color w:val="000000" w:themeColor="text1"/>
                <w:kern w:val="0"/>
                <w:sz w:val="24"/>
                <w:szCs w:val="24"/>
                <w14:textFill>
                  <w14:solidFill>
                    <w14:schemeClr w14:val="tx1"/>
                  </w14:solidFill>
                </w14:textFill>
              </w:rPr>
              <w:t>物资箱完全在</w:t>
            </w:r>
            <w:r>
              <w:rPr>
                <w:rFonts w:hint="eastAsia" w:ascii="宋体" w:hAnsi="宋体" w:cs="宋体"/>
                <w:kern w:val="0"/>
                <w:sz w:val="24"/>
                <w:szCs w:val="24"/>
              </w:rPr>
              <w:t>物资配送区内</w:t>
            </w:r>
          </w:p>
        </w:tc>
        <w:tc>
          <w:tcPr>
            <w:tcW w:w="1227" w:type="dxa"/>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val="0"/>
                <w:bCs w:val="0"/>
                <w:color w:val="000000" w:themeColor="text1"/>
                <w:kern w:val="0"/>
                <w:sz w:val="24"/>
                <w:szCs w:val="24"/>
                <w:lang w:val="en-US" w:eastAsia="zh-CN"/>
                <w14:textFill>
                  <w14:solidFill>
                    <w14:schemeClr w14:val="tx1"/>
                  </w14:solidFill>
                </w14:textFill>
              </w:rPr>
            </w:pPr>
            <w:r>
              <w:rPr>
                <w:rFonts w:hint="eastAsia" w:ascii="宋体" w:hAnsi="宋体" w:cs="Times New Roman"/>
                <w:b w:val="0"/>
                <w:bCs w:val="0"/>
                <w:color w:val="000000" w:themeColor="text1"/>
                <w:kern w:val="0"/>
                <w:sz w:val="24"/>
                <w:szCs w:val="24"/>
                <w14:textFill>
                  <w14:solidFill>
                    <w14:schemeClr w14:val="tx1"/>
                  </w14:solidFill>
                </w14:textFill>
              </w:rPr>
              <w:t>5分/个</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themeColor="text1"/>
                <w:kern w:val="0"/>
                <w:sz w:val="24"/>
                <w:szCs w:val="24"/>
                <w:lang w:val="en-US" w:eastAsia="zh-CN"/>
                <w14:textFill>
                  <w14:solidFill>
                    <w14:schemeClr w14:val="tx1"/>
                  </w14:solidFill>
                </w14:textFill>
              </w:rPr>
            </w:pPr>
          </w:p>
        </w:tc>
        <w:tc>
          <w:tcPr>
            <w:tcW w:w="723"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color w:val="000000" w:themeColor="text1"/>
                <w:kern w:val="0"/>
                <w:sz w:val="24"/>
                <w:szCs w:val="24"/>
                <w:lang w:val="en-US" w:eastAsia="zh-CN"/>
                <w14:textFill>
                  <w14:solidFill>
                    <w14:schemeClr w14:val="tx1"/>
                  </w14:solidFill>
                </w14:textFill>
              </w:rPr>
            </w:pPr>
          </w:p>
        </w:tc>
      </w:tr>
      <w:tr>
        <w:tblPrEx>
          <w:shd w:val="clear" w:color="auto" w:fill="auto"/>
          <w:tblCellMar>
            <w:top w:w="0" w:type="dxa"/>
            <w:left w:w="0" w:type="dxa"/>
            <w:bottom w:w="0" w:type="dxa"/>
            <w:right w:w="0" w:type="dxa"/>
          </w:tblCellMar>
        </w:tblPrEx>
        <w:trPr>
          <w:trHeight w:val="410" w:hRule="atLeast"/>
        </w:trPr>
        <w:tc>
          <w:tcPr>
            <w:tcW w:w="418"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6</w:t>
            </w:r>
          </w:p>
        </w:tc>
        <w:tc>
          <w:tcPr>
            <w:tcW w:w="1268"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b/>
                <w:color w:val="000000" w:themeColor="text1"/>
                <w:kern w:val="0"/>
                <w:sz w:val="24"/>
                <w:szCs w:val="24"/>
                <w14:textFill>
                  <w14:solidFill>
                    <w14:schemeClr w14:val="tx1"/>
                  </w14:solidFill>
                </w14:textFill>
              </w:rPr>
              <w:t>树立标记-（</w:t>
            </w:r>
            <w:r>
              <w:rPr>
                <w:rFonts w:hint="eastAsia" w:ascii="宋体" w:hAnsi="宋体" w:cs="宋体"/>
                <w:b/>
                <w:bCs/>
                <w:color w:val="000000" w:themeColor="text1"/>
                <w:sz w:val="24"/>
                <w:szCs w:val="24"/>
                <w:shd w:val="clear" w:color="auto" w:fill="FFFFFF"/>
                <w:lang w:val="en-US" w:eastAsia="zh-CN"/>
                <w14:textFill>
                  <w14:solidFill>
                    <w14:schemeClr w14:val="tx1"/>
                  </w14:solidFill>
                </w14:textFill>
              </w:rPr>
              <w:t>机械动力结构</w:t>
            </w:r>
            <w:r>
              <w:rPr>
                <w:rFonts w:hint="eastAsia" w:ascii="宋体" w:hAnsi="宋体"/>
                <w:b/>
                <w:color w:val="000000" w:themeColor="text1"/>
                <w:kern w:val="0"/>
                <w:sz w:val="24"/>
                <w:szCs w:val="24"/>
                <w14:textFill>
                  <w14:solidFill>
                    <w14:schemeClr w14:val="tx1"/>
                  </w14:solidFill>
                </w14:textFill>
              </w:rPr>
              <w:t>）</w:t>
            </w:r>
          </w:p>
        </w:tc>
        <w:tc>
          <w:tcPr>
            <w:tcW w:w="4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cs="宋体"/>
                <w:color w:val="000000" w:themeColor="text1"/>
                <w:kern w:val="0"/>
                <w:sz w:val="24"/>
                <w:szCs w:val="24"/>
                <w14:textFill>
                  <w14:solidFill>
                    <w14:schemeClr w14:val="tx1"/>
                  </w14:solidFill>
                </w14:textFill>
              </w:rPr>
              <w:t>将标靶击倒、</w:t>
            </w:r>
            <w:r>
              <w:rPr>
                <w:rFonts w:hint="eastAsia" w:ascii="宋体" w:hAnsi="宋体" w:cs="宋体"/>
                <w:sz w:val="24"/>
                <w:szCs w:val="24"/>
              </w:rPr>
              <w:t>标记旗帜</w:t>
            </w:r>
            <w:r>
              <w:rPr>
                <w:rFonts w:hint="eastAsia" w:ascii="宋体" w:hAnsi="宋体" w:cs="宋体"/>
                <w:color w:val="000000" w:themeColor="text1"/>
                <w:kern w:val="0"/>
                <w:sz w:val="24"/>
                <w:szCs w:val="24"/>
                <w14:textFill>
                  <w14:solidFill>
                    <w14:schemeClr w14:val="tx1"/>
                  </w14:solidFill>
                </w14:textFill>
              </w:rPr>
              <w:t>完全升起。</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4"/>
                <w:szCs w:val="24"/>
                <w:u w:val="none"/>
              </w:rPr>
            </w:pPr>
            <w:r>
              <w:rPr>
                <w:rFonts w:hint="eastAsia" w:ascii="宋体" w:hAnsi="宋体" w:cs="宋体"/>
                <w:b w:val="0"/>
                <w:bCs w:val="0"/>
                <w:color w:val="000000" w:themeColor="text1"/>
                <w:kern w:val="0"/>
                <w:sz w:val="24"/>
                <w:szCs w:val="24"/>
                <w:lang w:val="en-US" w:eastAsia="zh-CN"/>
                <w14:textFill>
                  <w14:solidFill>
                    <w14:schemeClr w14:val="tx1"/>
                  </w14:solidFill>
                </w14:textFill>
              </w:rPr>
              <w:t>10</w:t>
            </w:r>
            <w:r>
              <w:rPr>
                <w:rFonts w:hint="eastAsia" w:ascii="宋体" w:hAnsi="宋体" w:eastAsia="宋体" w:cs="宋体"/>
                <w:b w:val="0"/>
                <w:bCs w:val="0"/>
                <w:color w:val="000000" w:themeColor="text1"/>
                <w:kern w:val="0"/>
                <w:sz w:val="24"/>
                <w:szCs w:val="24"/>
                <w14:textFill>
                  <w14:solidFill>
                    <w14:schemeClr w14:val="tx1"/>
                  </w14:solidFill>
                </w14:textFill>
              </w:rPr>
              <w:t>分</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723"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shd w:val="clear" w:color="auto" w:fill="auto"/>
          <w:tblCellMar>
            <w:top w:w="0" w:type="dxa"/>
            <w:left w:w="0" w:type="dxa"/>
            <w:bottom w:w="0" w:type="dxa"/>
            <w:right w:w="0" w:type="dxa"/>
          </w:tblCellMar>
        </w:tblPrEx>
        <w:trPr>
          <w:trHeight w:val="719" w:hRule="atLeast"/>
        </w:trPr>
        <w:tc>
          <w:tcPr>
            <w:tcW w:w="418"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sz w:val="24"/>
                <w:szCs w:val="24"/>
              </w:rPr>
            </w:pPr>
          </w:p>
        </w:tc>
        <w:tc>
          <w:tcPr>
            <w:tcW w:w="1268"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sz w:val="24"/>
                <w:szCs w:val="24"/>
              </w:rPr>
            </w:pPr>
          </w:p>
        </w:tc>
        <w:tc>
          <w:tcPr>
            <w:tcW w:w="4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kern w:val="0"/>
                <w:sz w:val="24"/>
                <w:szCs w:val="24"/>
                <w:u w:val="none"/>
                <w:lang w:val="en-US" w:eastAsia="zh-CN" w:bidi="ar"/>
              </w:rPr>
            </w:pPr>
            <w:r>
              <w:rPr>
                <w:rFonts w:hint="eastAsia" w:ascii="宋体" w:hAnsi="宋体" w:cs="宋体"/>
                <w:color w:val="000000" w:themeColor="text1"/>
                <w:kern w:val="0"/>
                <w:sz w:val="24"/>
                <w:szCs w:val="24"/>
                <w:lang w:val="en-US" w:eastAsia="zh-CN"/>
                <w14:textFill>
                  <w14:solidFill>
                    <w14:schemeClr w14:val="tx1"/>
                  </w14:solidFill>
                </w14:textFill>
              </w:rPr>
              <w:t>或</w:t>
            </w:r>
            <w:r>
              <w:rPr>
                <w:rFonts w:hint="eastAsia" w:ascii="宋体" w:hAnsi="宋体" w:cs="宋体"/>
                <w:color w:val="000000" w:themeColor="text1"/>
                <w:kern w:val="0"/>
                <w:sz w:val="24"/>
                <w:szCs w:val="24"/>
                <w14:textFill>
                  <w14:solidFill>
                    <w14:schemeClr w14:val="tx1"/>
                  </w14:solidFill>
                </w14:textFill>
              </w:rPr>
              <w:t>将标靶击倒、</w:t>
            </w:r>
            <w:r>
              <w:rPr>
                <w:rFonts w:hint="eastAsia" w:ascii="宋体" w:hAnsi="宋体" w:cs="宋体"/>
                <w:sz w:val="24"/>
                <w:szCs w:val="24"/>
              </w:rPr>
              <w:t>标记旗帜</w:t>
            </w:r>
            <w:r>
              <w:rPr>
                <w:rFonts w:hint="eastAsia" w:ascii="宋体" w:hAnsi="宋体" w:cs="宋体"/>
                <w:color w:val="000000" w:themeColor="text1"/>
                <w:kern w:val="0"/>
                <w:sz w:val="24"/>
                <w:szCs w:val="24"/>
                <w14:textFill>
                  <w14:solidFill>
                    <w14:schemeClr w14:val="tx1"/>
                  </w14:solidFill>
                </w14:textFill>
              </w:rPr>
              <w:t>完全升起，</w:t>
            </w:r>
            <w:r>
              <w:rPr>
                <w:rFonts w:hint="eastAsia" w:ascii="宋体" w:hAnsi="宋体" w:cs="宋体"/>
                <w:kern w:val="0"/>
                <w:sz w:val="24"/>
                <w:szCs w:val="24"/>
              </w:rPr>
              <w:t>且机械动力结构自动回到低年级起始区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val="0"/>
                <w:bCs w:val="0"/>
                <w:i w:val="0"/>
                <w:color w:val="000000"/>
                <w:kern w:val="0"/>
                <w:sz w:val="24"/>
                <w:szCs w:val="24"/>
                <w:u w:val="none"/>
                <w:lang w:val="en-US" w:eastAsia="zh-CN" w:bidi="ar"/>
              </w:rPr>
            </w:pPr>
            <w:r>
              <w:rPr>
                <w:rFonts w:hint="eastAsia" w:ascii="宋体" w:hAnsi="宋体" w:cs="宋体"/>
                <w:b w:val="0"/>
                <w:bCs w:val="0"/>
                <w:kern w:val="0"/>
                <w:sz w:val="24"/>
                <w:szCs w:val="24"/>
              </w:rPr>
              <w:t>15分</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kern w:val="0"/>
                <w:sz w:val="24"/>
                <w:szCs w:val="24"/>
                <w:u w:val="none"/>
                <w:lang w:val="en-US" w:eastAsia="zh-CN" w:bidi="ar"/>
              </w:rPr>
            </w:pPr>
          </w:p>
        </w:tc>
        <w:tc>
          <w:tcPr>
            <w:tcW w:w="723"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448" w:hRule="atLeast"/>
        </w:trPr>
        <w:tc>
          <w:tcPr>
            <w:tcW w:w="418"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b/>
                <w:i w:val="0"/>
                <w:color w:val="000000"/>
                <w:sz w:val="24"/>
                <w:szCs w:val="24"/>
                <w:u w:val="none"/>
                <w:lang w:val="en-US" w:eastAsia="zh-CN"/>
              </w:rPr>
            </w:pPr>
            <w:r>
              <w:rPr>
                <w:rFonts w:hint="eastAsia" w:ascii="宋体" w:hAnsi="宋体" w:cs="宋体"/>
                <w:b/>
                <w:i w:val="0"/>
                <w:color w:val="000000"/>
                <w:sz w:val="24"/>
                <w:szCs w:val="24"/>
                <w:u w:val="none"/>
                <w:lang w:val="en-US" w:eastAsia="zh-CN"/>
              </w:rPr>
              <w:t>7</w:t>
            </w:r>
          </w:p>
        </w:tc>
        <w:tc>
          <w:tcPr>
            <w:tcW w:w="1268"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b/>
                <w:color w:val="000000" w:themeColor="text1"/>
                <w:kern w:val="0"/>
                <w:sz w:val="24"/>
                <w:szCs w:val="24"/>
                <w14:textFill>
                  <w14:solidFill>
                    <w14:schemeClr w14:val="tx1"/>
                  </w14:solidFill>
                </w14:textFill>
              </w:rPr>
              <w:t>打靶训练-（</w:t>
            </w:r>
            <w:r>
              <w:rPr>
                <w:rFonts w:hint="eastAsia" w:ascii="宋体" w:hAnsi="宋体" w:cs="宋体"/>
                <w:b/>
                <w:bCs/>
                <w:color w:val="000000" w:themeColor="text1"/>
                <w:sz w:val="24"/>
                <w:szCs w:val="24"/>
                <w:shd w:val="clear" w:color="auto" w:fill="FFFFFF"/>
                <w:lang w:val="en-US" w:eastAsia="zh-CN"/>
                <w14:textFill>
                  <w14:solidFill>
                    <w14:schemeClr w14:val="tx1"/>
                  </w14:solidFill>
                </w14:textFill>
              </w:rPr>
              <w:t>机械动力结构</w:t>
            </w:r>
            <w:r>
              <w:rPr>
                <w:rFonts w:hint="eastAsia" w:ascii="宋体" w:hAnsi="宋体"/>
                <w:b/>
                <w:color w:val="000000" w:themeColor="text1"/>
                <w:kern w:val="0"/>
                <w:sz w:val="24"/>
                <w:szCs w:val="24"/>
                <w14:textFill>
                  <w14:solidFill>
                    <w14:schemeClr w14:val="tx1"/>
                  </w14:solidFill>
                </w14:textFill>
              </w:rPr>
              <w:t>）</w:t>
            </w:r>
          </w:p>
        </w:tc>
        <w:tc>
          <w:tcPr>
            <w:tcW w:w="4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r>
              <w:rPr>
                <w:rFonts w:hint="eastAsia" w:ascii="宋体" w:hAnsi="宋体" w:cs="宋体"/>
                <w:color w:val="000000" w:themeColor="text1"/>
                <w:kern w:val="0"/>
                <w:sz w:val="24"/>
                <w:szCs w:val="24"/>
                <w14:textFill>
                  <w14:solidFill>
                    <w14:schemeClr w14:val="tx1"/>
                  </w14:solidFill>
                </w14:textFill>
              </w:rPr>
              <w:t>将标靶击倒</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kern w:val="0"/>
                <w:sz w:val="24"/>
                <w:szCs w:val="24"/>
                <w:u w:val="none"/>
                <w:lang w:val="en-US" w:eastAsia="zh-CN" w:bidi="ar"/>
              </w:rPr>
            </w:pPr>
            <w:r>
              <w:rPr>
                <w:rFonts w:hint="eastAsia" w:ascii="宋体" w:hAnsi="宋体" w:cs="Times New Roman"/>
                <w:b w:val="0"/>
                <w:bCs w:val="0"/>
                <w:color w:val="000000" w:themeColor="text1"/>
                <w:kern w:val="0"/>
                <w:sz w:val="24"/>
                <w:szCs w:val="24"/>
                <w14:textFill>
                  <w14:solidFill>
                    <w14:schemeClr w14:val="tx1"/>
                  </w14:solidFill>
                </w14:textFill>
              </w:rPr>
              <w:t>5分/个</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723"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787" w:hRule="atLeast"/>
        </w:trPr>
        <w:tc>
          <w:tcPr>
            <w:tcW w:w="418"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sz w:val="24"/>
                <w:szCs w:val="24"/>
              </w:rPr>
            </w:pPr>
          </w:p>
        </w:tc>
        <w:tc>
          <w:tcPr>
            <w:tcW w:w="1268"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sz w:val="24"/>
                <w:szCs w:val="24"/>
              </w:rPr>
            </w:pPr>
          </w:p>
        </w:tc>
        <w:tc>
          <w:tcPr>
            <w:tcW w:w="4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r>
              <w:rPr>
                <w:rFonts w:hint="eastAsia" w:ascii="宋体" w:hAnsi="宋体" w:cs="宋体"/>
                <w:kern w:val="0"/>
                <w:sz w:val="24"/>
                <w:szCs w:val="24"/>
              </w:rPr>
              <w:t>且机械动力结构自动回到低年级起始区（仅计算一次得分）</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val="0"/>
                <w:bCs w:val="0"/>
                <w:i w:val="0"/>
                <w:color w:val="000000"/>
                <w:sz w:val="24"/>
                <w:szCs w:val="24"/>
                <w:u w:val="none"/>
              </w:rPr>
            </w:pPr>
            <w:r>
              <w:rPr>
                <w:rFonts w:hint="eastAsia" w:ascii="宋体" w:hAnsi="宋体" w:cs="宋体"/>
                <w:b w:val="0"/>
                <w:bCs w:val="0"/>
                <w:kern w:val="0"/>
                <w:sz w:val="24"/>
                <w:szCs w:val="24"/>
              </w:rPr>
              <w:t>5分</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723"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375"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b/>
                <w:i w:val="0"/>
                <w:color w:val="000000"/>
                <w:sz w:val="24"/>
                <w:szCs w:val="24"/>
                <w:u w:val="none"/>
                <w:lang w:val="en-US" w:eastAsia="zh-CN"/>
              </w:rPr>
            </w:pPr>
            <w:r>
              <w:rPr>
                <w:rFonts w:hint="eastAsia" w:ascii="宋体" w:hAnsi="宋体" w:cs="宋体"/>
                <w:b/>
                <w:i w:val="0"/>
                <w:color w:val="000000"/>
                <w:sz w:val="24"/>
                <w:szCs w:val="24"/>
                <w:u w:val="none"/>
                <w:lang w:val="en-US" w:eastAsia="zh-CN"/>
              </w:rPr>
              <w:t>8</w:t>
            </w:r>
          </w:p>
        </w:tc>
        <w:tc>
          <w:tcPr>
            <w:tcW w:w="12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b/>
                <w:color w:val="000000" w:themeColor="text1"/>
                <w:kern w:val="0"/>
                <w:sz w:val="24"/>
                <w:szCs w:val="24"/>
                <w14:textFill>
                  <w14:solidFill>
                    <w14:schemeClr w14:val="tx1"/>
                  </w14:solidFill>
                </w14:textFill>
              </w:rPr>
              <w:t>奖励分</w:t>
            </w:r>
          </w:p>
        </w:tc>
        <w:tc>
          <w:tcPr>
            <w:tcW w:w="4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r>
              <w:rPr>
                <w:rFonts w:hint="eastAsia" w:ascii="宋体" w:hAnsi="宋体"/>
                <w:color w:val="000000" w:themeColor="text1"/>
                <w:kern w:val="0"/>
                <w:sz w:val="24"/>
                <w:szCs w:val="24"/>
                <w14:textFill>
                  <w14:solidFill>
                    <w14:schemeClr w14:val="tx1"/>
                  </w14:solidFill>
                </w14:textFill>
              </w:rPr>
              <w:t>在场地边框区域放置6个令牌。在起始区外中断机器人一次，扣罚一个令牌，一个令牌5分；</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000000"/>
                <w:kern w:val="0"/>
                <w:sz w:val="24"/>
                <w:szCs w:val="24"/>
                <w:u w:val="none"/>
                <w:lang w:val="en-US" w:eastAsia="zh-CN" w:bidi="ar"/>
              </w:rPr>
            </w:pPr>
            <w:r>
              <w:rPr>
                <w:rFonts w:hint="eastAsia" w:ascii="宋体" w:hAnsi="宋体" w:cs="宋体"/>
                <w:b w:val="0"/>
                <w:bCs w:val="0"/>
                <w:i w:val="0"/>
                <w:color w:val="000000"/>
                <w:kern w:val="0"/>
                <w:sz w:val="24"/>
                <w:szCs w:val="24"/>
                <w:u w:val="none"/>
                <w:lang w:val="en-US" w:eastAsia="zh-CN" w:bidi="ar"/>
              </w:rPr>
              <w:t>5分</w:t>
            </w:r>
            <w:r>
              <w:rPr>
                <w:rFonts w:hint="eastAsia" w:ascii="宋体" w:hAnsi="宋体" w:cs="Times New Roman"/>
                <w:b w:val="0"/>
                <w:bCs w:val="0"/>
                <w:color w:val="000000" w:themeColor="text1"/>
                <w:kern w:val="0"/>
                <w:sz w:val="24"/>
                <w:szCs w:val="24"/>
                <w14:textFill>
                  <w14:solidFill>
                    <w14:schemeClr w14:val="tx1"/>
                  </w14:solidFill>
                </w14:textFill>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375"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b/>
                <w:i w:val="0"/>
                <w:color w:val="000000"/>
                <w:sz w:val="24"/>
                <w:szCs w:val="24"/>
                <w:u w:val="none"/>
              </w:rPr>
            </w:pPr>
          </w:p>
        </w:tc>
        <w:tc>
          <w:tcPr>
            <w:tcW w:w="12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时间</w:t>
            </w:r>
          </w:p>
        </w:tc>
        <w:tc>
          <w:tcPr>
            <w:tcW w:w="41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总分</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405" w:hRule="atLeast"/>
        </w:trPr>
        <w:tc>
          <w:tcPr>
            <w:tcW w:w="8475" w:type="dxa"/>
            <w:gridSpan w:val="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参赛队员签字：</w:t>
            </w:r>
          </w:p>
        </w:tc>
      </w:tr>
      <w:tr>
        <w:tblPrEx>
          <w:shd w:val="clear" w:color="auto" w:fill="auto"/>
          <w:tblCellMar>
            <w:top w:w="0" w:type="dxa"/>
            <w:left w:w="0" w:type="dxa"/>
            <w:bottom w:w="0" w:type="dxa"/>
            <w:right w:w="0" w:type="dxa"/>
          </w:tblCellMar>
        </w:tblPrEx>
        <w:trPr>
          <w:trHeight w:val="405" w:hRule="atLeast"/>
        </w:trPr>
        <w:tc>
          <w:tcPr>
            <w:tcW w:w="418"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b/>
                <w:i w:val="0"/>
                <w:color w:val="000000"/>
                <w:sz w:val="28"/>
                <w:szCs w:val="28"/>
                <w:u w:val="none"/>
              </w:rPr>
            </w:pPr>
          </w:p>
        </w:tc>
        <w:tc>
          <w:tcPr>
            <w:tcW w:w="1268"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b/>
                <w:i w:val="0"/>
                <w:color w:val="000000"/>
                <w:sz w:val="28"/>
                <w:szCs w:val="28"/>
                <w:u w:val="none"/>
              </w:rPr>
            </w:pPr>
          </w:p>
        </w:tc>
        <w:tc>
          <w:tcPr>
            <w:tcW w:w="4173"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b/>
                <w:i w:val="0"/>
                <w:color w:val="000000"/>
                <w:sz w:val="28"/>
                <w:szCs w:val="28"/>
                <w:u w:val="none"/>
              </w:rPr>
            </w:pPr>
          </w:p>
        </w:tc>
        <w:tc>
          <w:tcPr>
            <w:tcW w:w="1227"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b/>
                <w:i w:val="0"/>
                <w:color w:val="000000"/>
                <w:sz w:val="28"/>
                <w:szCs w:val="28"/>
                <w:u w:val="none"/>
              </w:rPr>
            </w:pPr>
          </w:p>
        </w:tc>
        <w:tc>
          <w:tcPr>
            <w:tcW w:w="666"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b/>
                <w:i w:val="0"/>
                <w:color w:val="000000"/>
                <w:sz w:val="28"/>
                <w:szCs w:val="28"/>
                <w:u w:val="none"/>
              </w:rPr>
            </w:pPr>
          </w:p>
        </w:tc>
        <w:tc>
          <w:tcPr>
            <w:tcW w:w="723"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b/>
                <w:i w:val="0"/>
                <w:color w:val="000000"/>
                <w:sz w:val="28"/>
                <w:szCs w:val="28"/>
                <w:u w:val="none"/>
              </w:rPr>
            </w:pPr>
          </w:p>
        </w:tc>
      </w:tr>
      <w:tr>
        <w:tblPrEx>
          <w:shd w:val="clear" w:color="auto" w:fill="auto"/>
          <w:tblCellMar>
            <w:top w:w="0" w:type="dxa"/>
            <w:left w:w="0" w:type="dxa"/>
            <w:bottom w:w="0" w:type="dxa"/>
            <w:right w:w="0" w:type="dxa"/>
          </w:tblCellMar>
        </w:tblPrEx>
        <w:trPr>
          <w:trHeight w:val="405" w:hRule="atLeast"/>
        </w:trPr>
        <w:tc>
          <w:tcPr>
            <w:tcW w:w="8475" w:type="dxa"/>
            <w:gridSpan w:val="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裁判员签字：</w:t>
            </w:r>
          </w:p>
        </w:tc>
      </w:tr>
    </w:tbl>
    <w:p>
      <w:pPr>
        <w:pStyle w:val="13"/>
        <w:rPr>
          <w:rFonts w:cs="Times New Roman"/>
          <w:color w:val="000000" w:themeColor="text1"/>
          <w:sz w:val="32"/>
          <w:szCs w:val="32"/>
          <w14:textFill>
            <w14:solidFill>
              <w14:schemeClr w14:val="tx1"/>
            </w14:solidFill>
          </w14:textFill>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dobe Arabic">
    <w:altName w:val="Times New Roman"/>
    <w:panose1 w:val="00000000000000000000"/>
    <w:charset w:val="00"/>
    <w:family w:val="roman"/>
    <w:pitch w:val="default"/>
    <w:sig w:usb0="00000000" w:usb1="00000000" w:usb2="00000008" w:usb3="00000000" w:csb0="00000041" w:csb1="00000000"/>
  </w:font>
  <w:font w:name="Calibri-Bold">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p>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pPr>
                          <w:r>
                            <w:fldChar w:fldCharType="begin"/>
                          </w:r>
                          <w:r>
                            <w:instrText xml:space="preserve"> PAGE  \* MERGEFORMAT </w:instrText>
                          </w:r>
                          <w:r>
                            <w:fldChar w:fldCharType="separate"/>
                          </w:r>
                          <w:r>
                            <w:t>6</w:t>
                          </w:r>
                          <w: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bQixcsBAACdAwAADgAAAGRycy9lMm9Eb2MueG1srVPNjtMwEL4j8Q6W&#10;79RpJVCJ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e4Ca8pcdzixC/fv11+/Lr8/EqW&#10;1eplblEfoMbMu4C5aXjrB0yf/YDOrHxQ0eYvaiIYxwafrw2WQyIiP1qv1usKQwJj8wXx2cPzECG9&#10;k96SbDQ04gRLY/npA6QxdU7J1Zy/1caUKRr3lwMxs4dl7iPHbKVhP0yC9r49o54eh99Qh7tOiXnv&#10;sLd5T2YjzsZ+No4h6kOH1JaFF4Q3x4QkCrdcYYSdCuPUirppw/Ja/HkvWQ9/1f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20IsXLAQAAnQMAAA4AAAAAAAAAAQAgAAAAHgEAAGRycy9lMm9E&#10;b2MueG1sUEsFBgAAAAAGAAYAWQEAAFsFAAAAAA==&#10;">
              <v:fill on="f" focussize="0,0"/>
              <v:stroke on="f"/>
              <v:imagedata o:title=""/>
              <o:lock v:ext="edit" aspectratio="f"/>
              <v:textbox inset="0mm,0mm,0mm,0mm" style="mso-fit-shape-to-text:t;">
                <w:txbxContent>
                  <w:p>
                    <w:pPr>
                      <w:pStyle w:val="3"/>
                    </w:pPr>
                    <w:r>
                      <w:fldChar w:fldCharType="begin"/>
                    </w:r>
                    <w:r>
                      <w:instrText xml:space="preserve"> PAGE  \* MERGEFORMAT </w:instrText>
                    </w:r>
                    <w:r>
                      <w:fldChar w:fldCharType="separate"/>
                    </w:r>
                    <w:r>
                      <w:t>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ED6285"/>
    <w:multiLevelType w:val="singleLevel"/>
    <w:tmpl w:val="B7ED6285"/>
    <w:lvl w:ilvl="0" w:tentative="0">
      <w:start w:val="5"/>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TrackMoves/>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2NTY2ZTg4YmEwZjMxMDc3MjJkZDA3M2YzZDg0OGYifQ=="/>
  </w:docVars>
  <w:rsids>
    <w:rsidRoot w:val="00890B87"/>
    <w:rsid w:val="000041BD"/>
    <w:rsid w:val="00010241"/>
    <w:rsid w:val="00010685"/>
    <w:rsid w:val="00012837"/>
    <w:rsid w:val="00022145"/>
    <w:rsid w:val="000314FD"/>
    <w:rsid w:val="00034979"/>
    <w:rsid w:val="00040676"/>
    <w:rsid w:val="00047FCD"/>
    <w:rsid w:val="00052BBE"/>
    <w:rsid w:val="00054EBF"/>
    <w:rsid w:val="00060096"/>
    <w:rsid w:val="000678B0"/>
    <w:rsid w:val="00067F4D"/>
    <w:rsid w:val="00076BD1"/>
    <w:rsid w:val="00077491"/>
    <w:rsid w:val="00077AF1"/>
    <w:rsid w:val="00080203"/>
    <w:rsid w:val="00092DF3"/>
    <w:rsid w:val="000974CE"/>
    <w:rsid w:val="000A0F93"/>
    <w:rsid w:val="000B65AB"/>
    <w:rsid w:val="000C643A"/>
    <w:rsid w:val="000D1737"/>
    <w:rsid w:val="000D1B20"/>
    <w:rsid w:val="000D4928"/>
    <w:rsid w:val="000D7A3E"/>
    <w:rsid w:val="000E6674"/>
    <w:rsid w:val="000F26E9"/>
    <w:rsid w:val="00114D96"/>
    <w:rsid w:val="001240F6"/>
    <w:rsid w:val="001260E2"/>
    <w:rsid w:val="00127F63"/>
    <w:rsid w:val="00133592"/>
    <w:rsid w:val="001345F5"/>
    <w:rsid w:val="001364A2"/>
    <w:rsid w:val="00144734"/>
    <w:rsid w:val="001520FA"/>
    <w:rsid w:val="001535B2"/>
    <w:rsid w:val="00162270"/>
    <w:rsid w:val="00174739"/>
    <w:rsid w:val="00175EF0"/>
    <w:rsid w:val="0017711E"/>
    <w:rsid w:val="00181F59"/>
    <w:rsid w:val="001857F3"/>
    <w:rsid w:val="001945B8"/>
    <w:rsid w:val="0019568E"/>
    <w:rsid w:val="001A7A7D"/>
    <w:rsid w:val="001B05EA"/>
    <w:rsid w:val="001B30FE"/>
    <w:rsid w:val="001B5F58"/>
    <w:rsid w:val="001C119B"/>
    <w:rsid w:val="001C2D23"/>
    <w:rsid w:val="001C2F43"/>
    <w:rsid w:val="001C3A4F"/>
    <w:rsid w:val="001C484A"/>
    <w:rsid w:val="001D2813"/>
    <w:rsid w:val="001E02F4"/>
    <w:rsid w:val="001E4F68"/>
    <w:rsid w:val="001F7B41"/>
    <w:rsid w:val="001F7D91"/>
    <w:rsid w:val="00204542"/>
    <w:rsid w:val="00230229"/>
    <w:rsid w:val="0023177E"/>
    <w:rsid w:val="00233A5B"/>
    <w:rsid w:val="00234BF6"/>
    <w:rsid w:val="00236108"/>
    <w:rsid w:val="00246EBA"/>
    <w:rsid w:val="00253884"/>
    <w:rsid w:val="00253C08"/>
    <w:rsid w:val="0026390F"/>
    <w:rsid w:val="00264DCE"/>
    <w:rsid w:val="00265299"/>
    <w:rsid w:val="002654E5"/>
    <w:rsid w:val="002659DF"/>
    <w:rsid w:val="002674F2"/>
    <w:rsid w:val="0027237D"/>
    <w:rsid w:val="002738AA"/>
    <w:rsid w:val="00274806"/>
    <w:rsid w:val="00275304"/>
    <w:rsid w:val="00282F2A"/>
    <w:rsid w:val="00292E8E"/>
    <w:rsid w:val="00293A98"/>
    <w:rsid w:val="002A1AAF"/>
    <w:rsid w:val="002B1722"/>
    <w:rsid w:val="002B7919"/>
    <w:rsid w:val="002B7D96"/>
    <w:rsid w:val="002C2289"/>
    <w:rsid w:val="002F0A40"/>
    <w:rsid w:val="002F2120"/>
    <w:rsid w:val="002F6E44"/>
    <w:rsid w:val="002F6ED6"/>
    <w:rsid w:val="00302350"/>
    <w:rsid w:val="003220A8"/>
    <w:rsid w:val="0032373C"/>
    <w:rsid w:val="00325B65"/>
    <w:rsid w:val="0033129C"/>
    <w:rsid w:val="003337CE"/>
    <w:rsid w:val="00340C7B"/>
    <w:rsid w:val="0034675A"/>
    <w:rsid w:val="0035113B"/>
    <w:rsid w:val="003519A8"/>
    <w:rsid w:val="00354169"/>
    <w:rsid w:val="003548AF"/>
    <w:rsid w:val="00357995"/>
    <w:rsid w:val="00360DC4"/>
    <w:rsid w:val="00383375"/>
    <w:rsid w:val="00394944"/>
    <w:rsid w:val="00395737"/>
    <w:rsid w:val="003A103D"/>
    <w:rsid w:val="003A6C85"/>
    <w:rsid w:val="003B4FE7"/>
    <w:rsid w:val="003C4E2D"/>
    <w:rsid w:val="003D4A10"/>
    <w:rsid w:val="003D4C8E"/>
    <w:rsid w:val="003D63BD"/>
    <w:rsid w:val="003E07FE"/>
    <w:rsid w:val="003E2D59"/>
    <w:rsid w:val="003F2222"/>
    <w:rsid w:val="003F4D7B"/>
    <w:rsid w:val="003F7F96"/>
    <w:rsid w:val="00400AE7"/>
    <w:rsid w:val="004024BB"/>
    <w:rsid w:val="00407750"/>
    <w:rsid w:val="004225DC"/>
    <w:rsid w:val="00434796"/>
    <w:rsid w:val="00441647"/>
    <w:rsid w:val="0045051A"/>
    <w:rsid w:val="00455C45"/>
    <w:rsid w:val="00464ADD"/>
    <w:rsid w:val="00473721"/>
    <w:rsid w:val="00483208"/>
    <w:rsid w:val="00484A27"/>
    <w:rsid w:val="0048593E"/>
    <w:rsid w:val="0049374C"/>
    <w:rsid w:val="004B0FF5"/>
    <w:rsid w:val="004B3F95"/>
    <w:rsid w:val="004C14B0"/>
    <w:rsid w:val="004C40D2"/>
    <w:rsid w:val="004D4C0D"/>
    <w:rsid w:val="004E2BE8"/>
    <w:rsid w:val="004E3BB3"/>
    <w:rsid w:val="004F1E43"/>
    <w:rsid w:val="00510DB3"/>
    <w:rsid w:val="00520C88"/>
    <w:rsid w:val="0052753E"/>
    <w:rsid w:val="005316F1"/>
    <w:rsid w:val="00540C04"/>
    <w:rsid w:val="00542BF7"/>
    <w:rsid w:val="00561EAD"/>
    <w:rsid w:val="00567BB9"/>
    <w:rsid w:val="005754F4"/>
    <w:rsid w:val="00576CC9"/>
    <w:rsid w:val="00577C5C"/>
    <w:rsid w:val="00595A00"/>
    <w:rsid w:val="0059614B"/>
    <w:rsid w:val="005A393A"/>
    <w:rsid w:val="005B7A6A"/>
    <w:rsid w:val="005C2A36"/>
    <w:rsid w:val="005C3091"/>
    <w:rsid w:val="005C6B6A"/>
    <w:rsid w:val="005D2508"/>
    <w:rsid w:val="005D4183"/>
    <w:rsid w:val="005D463B"/>
    <w:rsid w:val="005E4778"/>
    <w:rsid w:val="005F24E4"/>
    <w:rsid w:val="005F2B3F"/>
    <w:rsid w:val="005F6795"/>
    <w:rsid w:val="00600F85"/>
    <w:rsid w:val="00604ABE"/>
    <w:rsid w:val="00607A50"/>
    <w:rsid w:val="00615F8D"/>
    <w:rsid w:val="0062085B"/>
    <w:rsid w:val="00621914"/>
    <w:rsid w:val="00626B19"/>
    <w:rsid w:val="0063073D"/>
    <w:rsid w:val="0063618C"/>
    <w:rsid w:val="00645516"/>
    <w:rsid w:val="00647046"/>
    <w:rsid w:val="00653A39"/>
    <w:rsid w:val="00655888"/>
    <w:rsid w:val="00657B55"/>
    <w:rsid w:val="00662DAF"/>
    <w:rsid w:val="00670D83"/>
    <w:rsid w:val="00676DCC"/>
    <w:rsid w:val="006775B6"/>
    <w:rsid w:val="006815DC"/>
    <w:rsid w:val="00685B16"/>
    <w:rsid w:val="006A4ED7"/>
    <w:rsid w:val="006A5C58"/>
    <w:rsid w:val="006B3D02"/>
    <w:rsid w:val="006B53A6"/>
    <w:rsid w:val="006B59B2"/>
    <w:rsid w:val="006C1650"/>
    <w:rsid w:val="006C6ADC"/>
    <w:rsid w:val="006D4644"/>
    <w:rsid w:val="006D554C"/>
    <w:rsid w:val="006D5E3E"/>
    <w:rsid w:val="006E158A"/>
    <w:rsid w:val="006E3460"/>
    <w:rsid w:val="006E4610"/>
    <w:rsid w:val="006F2743"/>
    <w:rsid w:val="006F5225"/>
    <w:rsid w:val="00701CC0"/>
    <w:rsid w:val="007218F7"/>
    <w:rsid w:val="00725A3F"/>
    <w:rsid w:val="007276FE"/>
    <w:rsid w:val="007337D2"/>
    <w:rsid w:val="0074234E"/>
    <w:rsid w:val="00742685"/>
    <w:rsid w:val="00743A18"/>
    <w:rsid w:val="007520D9"/>
    <w:rsid w:val="00752FE3"/>
    <w:rsid w:val="00757192"/>
    <w:rsid w:val="00771882"/>
    <w:rsid w:val="0078386F"/>
    <w:rsid w:val="007A100A"/>
    <w:rsid w:val="007A4F38"/>
    <w:rsid w:val="007B1471"/>
    <w:rsid w:val="007C28E2"/>
    <w:rsid w:val="007C55CB"/>
    <w:rsid w:val="007D0059"/>
    <w:rsid w:val="007E179F"/>
    <w:rsid w:val="007E2FDB"/>
    <w:rsid w:val="007E3BB8"/>
    <w:rsid w:val="007E76D6"/>
    <w:rsid w:val="007F062E"/>
    <w:rsid w:val="007F4434"/>
    <w:rsid w:val="00801149"/>
    <w:rsid w:val="00804343"/>
    <w:rsid w:val="008062D0"/>
    <w:rsid w:val="00812D29"/>
    <w:rsid w:val="008135A1"/>
    <w:rsid w:val="00820345"/>
    <w:rsid w:val="0082132B"/>
    <w:rsid w:val="008231BC"/>
    <w:rsid w:val="00834EE0"/>
    <w:rsid w:val="0084118E"/>
    <w:rsid w:val="00846228"/>
    <w:rsid w:val="00875285"/>
    <w:rsid w:val="0087662B"/>
    <w:rsid w:val="00877DE7"/>
    <w:rsid w:val="00880459"/>
    <w:rsid w:val="0088070F"/>
    <w:rsid w:val="008879B4"/>
    <w:rsid w:val="00890B87"/>
    <w:rsid w:val="008A291E"/>
    <w:rsid w:val="008A51A2"/>
    <w:rsid w:val="008B35E4"/>
    <w:rsid w:val="008C0506"/>
    <w:rsid w:val="00901D53"/>
    <w:rsid w:val="009047CF"/>
    <w:rsid w:val="0091759B"/>
    <w:rsid w:val="0092080C"/>
    <w:rsid w:val="00923072"/>
    <w:rsid w:val="00931F81"/>
    <w:rsid w:val="00932F92"/>
    <w:rsid w:val="00934109"/>
    <w:rsid w:val="0094052C"/>
    <w:rsid w:val="00947541"/>
    <w:rsid w:val="00952E93"/>
    <w:rsid w:val="00957287"/>
    <w:rsid w:val="00960775"/>
    <w:rsid w:val="00965ABD"/>
    <w:rsid w:val="00970524"/>
    <w:rsid w:val="00977462"/>
    <w:rsid w:val="00981853"/>
    <w:rsid w:val="009871A5"/>
    <w:rsid w:val="00994377"/>
    <w:rsid w:val="0099451E"/>
    <w:rsid w:val="009B3552"/>
    <w:rsid w:val="009B5187"/>
    <w:rsid w:val="009C3846"/>
    <w:rsid w:val="009C616E"/>
    <w:rsid w:val="009E3B0C"/>
    <w:rsid w:val="009E4B99"/>
    <w:rsid w:val="009F42EC"/>
    <w:rsid w:val="00A048AB"/>
    <w:rsid w:val="00A06C26"/>
    <w:rsid w:val="00A12095"/>
    <w:rsid w:val="00A12B7D"/>
    <w:rsid w:val="00A164F9"/>
    <w:rsid w:val="00A25233"/>
    <w:rsid w:val="00A3305A"/>
    <w:rsid w:val="00A42B6E"/>
    <w:rsid w:val="00A4503C"/>
    <w:rsid w:val="00A52B3F"/>
    <w:rsid w:val="00A540C8"/>
    <w:rsid w:val="00A61860"/>
    <w:rsid w:val="00A7605A"/>
    <w:rsid w:val="00A808AE"/>
    <w:rsid w:val="00A86322"/>
    <w:rsid w:val="00AA2341"/>
    <w:rsid w:val="00AB0265"/>
    <w:rsid w:val="00AB0FC9"/>
    <w:rsid w:val="00AB2006"/>
    <w:rsid w:val="00AB5448"/>
    <w:rsid w:val="00AC3BC4"/>
    <w:rsid w:val="00AC45B5"/>
    <w:rsid w:val="00AD0B13"/>
    <w:rsid w:val="00AD114D"/>
    <w:rsid w:val="00AD509B"/>
    <w:rsid w:val="00AD602A"/>
    <w:rsid w:val="00AD6832"/>
    <w:rsid w:val="00AE0D79"/>
    <w:rsid w:val="00AE534D"/>
    <w:rsid w:val="00AE6681"/>
    <w:rsid w:val="00AF258C"/>
    <w:rsid w:val="00B04AAE"/>
    <w:rsid w:val="00B04CE3"/>
    <w:rsid w:val="00B23AEF"/>
    <w:rsid w:val="00B23B83"/>
    <w:rsid w:val="00B34BA3"/>
    <w:rsid w:val="00B47CE3"/>
    <w:rsid w:val="00B5086C"/>
    <w:rsid w:val="00B70EC3"/>
    <w:rsid w:val="00B80F73"/>
    <w:rsid w:val="00B91617"/>
    <w:rsid w:val="00BA04BD"/>
    <w:rsid w:val="00BA1A59"/>
    <w:rsid w:val="00BA29C2"/>
    <w:rsid w:val="00BB2887"/>
    <w:rsid w:val="00BC1CED"/>
    <w:rsid w:val="00BC3A8B"/>
    <w:rsid w:val="00BC48BD"/>
    <w:rsid w:val="00BD7992"/>
    <w:rsid w:val="00BE1881"/>
    <w:rsid w:val="00BE2F42"/>
    <w:rsid w:val="00BE6FDC"/>
    <w:rsid w:val="00BE78E7"/>
    <w:rsid w:val="00BF17BD"/>
    <w:rsid w:val="00BF5FAF"/>
    <w:rsid w:val="00C0334C"/>
    <w:rsid w:val="00C03818"/>
    <w:rsid w:val="00C12347"/>
    <w:rsid w:val="00C14089"/>
    <w:rsid w:val="00C31255"/>
    <w:rsid w:val="00C510BE"/>
    <w:rsid w:val="00C51183"/>
    <w:rsid w:val="00C735DE"/>
    <w:rsid w:val="00C82B46"/>
    <w:rsid w:val="00C83FE4"/>
    <w:rsid w:val="00C846A8"/>
    <w:rsid w:val="00C9177D"/>
    <w:rsid w:val="00C92E51"/>
    <w:rsid w:val="00CA3612"/>
    <w:rsid w:val="00CA72DC"/>
    <w:rsid w:val="00CB6A19"/>
    <w:rsid w:val="00CC15D7"/>
    <w:rsid w:val="00CC1D5E"/>
    <w:rsid w:val="00CC43C1"/>
    <w:rsid w:val="00CC60E7"/>
    <w:rsid w:val="00CD0104"/>
    <w:rsid w:val="00CD5D25"/>
    <w:rsid w:val="00CE469F"/>
    <w:rsid w:val="00CE78D3"/>
    <w:rsid w:val="00CF16A2"/>
    <w:rsid w:val="00CF64D2"/>
    <w:rsid w:val="00CF6A64"/>
    <w:rsid w:val="00D039D7"/>
    <w:rsid w:val="00D03D27"/>
    <w:rsid w:val="00D05701"/>
    <w:rsid w:val="00D05D23"/>
    <w:rsid w:val="00D120EA"/>
    <w:rsid w:val="00D14DD4"/>
    <w:rsid w:val="00D33ED1"/>
    <w:rsid w:val="00D420E5"/>
    <w:rsid w:val="00D464DD"/>
    <w:rsid w:val="00D578B9"/>
    <w:rsid w:val="00D623E4"/>
    <w:rsid w:val="00D8642E"/>
    <w:rsid w:val="00D97E47"/>
    <w:rsid w:val="00DA76DD"/>
    <w:rsid w:val="00DB1F1D"/>
    <w:rsid w:val="00DB521E"/>
    <w:rsid w:val="00DB5CB3"/>
    <w:rsid w:val="00DB62E7"/>
    <w:rsid w:val="00DB7111"/>
    <w:rsid w:val="00DC3C5D"/>
    <w:rsid w:val="00DC7CD8"/>
    <w:rsid w:val="00DF092B"/>
    <w:rsid w:val="00DF1876"/>
    <w:rsid w:val="00DF44E9"/>
    <w:rsid w:val="00DF4FD6"/>
    <w:rsid w:val="00E1125F"/>
    <w:rsid w:val="00E14FA8"/>
    <w:rsid w:val="00E16E60"/>
    <w:rsid w:val="00E22B05"/>
    <w:rsid w:val="00E30C40"/>
    <w:rsid w:val="00E434C4"/>
    <w:rsid w:val="00E442F6"/>
    <w:rsid w:val="00E526A1"/>
    <w:rsid w:val="00E67A9A"/>
    <w:rsid w:val="00E70EA9"/>
    <w:rsid w:val="00E72745"/>
    <w:rsid w:val="00E7383D"/>
    <w:rsid w:val="00E7602C"/>
    <w:rsid w:val="00E81DC6"/>
    <w:rsid w:val="00E861A8"/>
    <w:rsid w:val="00E86B4C"/>
    <w:rsid w:val="00E91A96"/>
    <w:rsid w:val="00EB4365"/>
    <w:rsid w:val="00EB6F5F"/>
    <w:rsid w:val="00EC348B"/>
    <w:rsid w:val="00EC5652"/>
    <w:rsid w:val="00EC6E6A"/>
    <w:rsid w:val="00ED4FC8"/>
    <w:rsid w:val="00ED5BD6"/>
    <w:rsid w:val="00EE3389"/>
    <w:rsid w:val="00EF5A66"/>
    <w:rsid w:val="00EF6BB3"/>
    <w:rsid w:val="00F021E8"/>
    <w:rsid w:val="00F06736"/>
    <w:rsid w:val="00F10F87"/>
    <w:rsid w:val="00F111CA"/>
    <w:rsid w:val="00F118BE"/>
    <w:rsid w:val="00F123CC"/>
    <w:rsid w:val="00F278DF"/>
    <w:rsid w:val="00F31994"/>
    <w:rsid w:val="00F41D55"/>
    <w:rsid w:val="00F42971"/>
    <w:rsid w:val="00F4563A"/>
    <w:rsid w:val="00F45774"/>
    <w:rsid w:val="00F45AD4"/>
    <w:rsid w:val="00F55A42"/>
    <w:rsid w:val="00F56122"/>
    <w:rsid w:val="00F651A8"/>
    <w:rsid w:val="00F65B0E"/>
    <w:rsid w:val="00F711AC"/>
    <w:rsid w:val="00F74E10"/>
    <w:rsid w:val="00F7775C"/>
    <w:rsid w:val="00F83CA4"/>
    <w:rsid w:val="00F94693"/>
    <w:rsid w:val="00F947FE"/>
    <w:rsid w:val="00F9737C"/>
    <w:rsid w:val="00FB14BF"/>
    <w:rsid w:val="00FB2571"/>
    <w:rsid w:val="00FB6F13"/>
    <w:rsid w:val="00FC28B7"/>
    <w:rsid w:val="00FC53F8"/>
    <w:rsid w:val="00FC6E0F"/>
    <w:rsid w:val="00FD1FC7"/>
    <w:rsid w:val="00FD2055"/>
    <w:rsid w:val="00FD2E1F"/>
    <w:rsid w:val="00FD62EC"/>
    <w:rsid w:val="00FE28CE"/>
    <w:rsid w:val="00FF0A79"/>
    <w:rsid w:val="00FF72A4"/>
    <w:rsid w:val="01176EA7"/>
    <w:rsid w:val="01995B0E"/>
    <w:rsid w:val="01AE1DD0"/>
    <w:rsid w:val="01F839EC"/>
    <w:rsid w:val="02292CD7"/>
    <w:rsid w:val="02AD361F"/>
    <w:rsid w:val="0320684E"/>
    <w:rsid w:val="032338E1"/>
    <w:rsid w:val="03B7227C"/>
    <w:rsid w:val="03C84489"/>
    <w:rsid w:val="040E6340"/>
    <w:rsid w:val="04A617C1"/>
    <w:rsid w:val="051D42B9"/>
    <w:rsid w:val="056623EF"/>
    <w:rsid w:val="06620BC5"/>
    <w:rsid w:val="06932B28"/>
    <w:rsid w:val="08CA1FCA"/>
    <w:rsid w:val="08CA58A4"/>
    <w:rsid w:val="08F3095C"/>
    <w:rsid w:val="0A0F6958"/>
    <w:rsid w:val="0AB6328D"/>
    <w:rsid w:val="0B6F260B"/>
    <w:rsid w:val="0BDD6E7F"/>
    <w:rsid w:val="0C994C14"/>
    <w:rsid w:val="0CB6307F"/>
    <w:rsid w:val="0CF307C8"/>
    <w:rsid w:val="0D265928"/>
    <w:rsid w:val="0D4D6FC1"/>
    <w:rsid w:val="0D4E59FF"/>
    <w:rsid w:val="0E3A5F83"/>
    <w:rsid w:val="0F3F1AA3"/>
    <w:rsid w:val="0F6B0960"/>
    <w:rsid w:val="10381464"/>
    <w:rsid w:val="104A33C1"/>
    <w:rsid w:val="1066690B"/>
    <w:rsid w:val="10CB7277"/>
    <w:rsid w:val="11391A49"/>
    <w:rsid w:val="11D54941"/>
    <w:rsid w:val="129231B2"/>
    <w:rsid w:val="129F0FC7"/>
    <w:rsid w:val="12BF452E"/>
    <w:rsid w:val="13AE369B"/>
    <w:rsid w:val="149754B9"/>
    <w:rsid w:val="152254F8"/>
    <w:rsid w:val="155B6F0B"/>
    <w:rsid w:val="162538B0"/>
    <w:rsid w:val="16B745EA"/>
    <w:rsid w:val="17231CAA"/>
    <w:rsid w:val="1A2B7088"/>
    <w:rsid w:val="1A3B5545"/>
    <w:rsid w:val="1AB22077"/>
    <w:rsid w:val="1ABA4D13"/>
    <w:rsid w:val="1B2807DF"/>
    <w:rsid w:val="1B7F5C9B"/>
    <w:rsid w:val="1D497F91"/>
    <w:rsid w:val="1D7D2D8D"/>
    <w:rsid w:val="1EB06519"/>
    <w:rsid w:val="202D20BC"/>
    <w:rsid w:val="21A80912"/>
    <w:rsid w:val="21C8059C"/>
    <w:rsid w:val="237A7D2D"/>
    <w:rsid w:val="23DA6CA9"/>
    <w:rsid w:val="23E12CBC"/>
    <w:rsid w:val="23EB3B50"/>
    <w:rsid w:val="23F46EA8"/>
    <w:rsid w:val="25537BFE"/>
    <w:rsid w:val="25873312"/>
    <w:rsid w:val="27961282"/>
    <w:rsid w:val="281318C7"/>
    <w:rsid w:val="29170235"/>
    <w:rsid w:val="2A2B2EF8"/>
    <w:rsid w:val="2A4A2350"/>
    <w:rsid w:val="2A8F6E20"/>
    <w:rsid w:val="2ABC7FF4"/>
    <w:rsid w:val="2BCE4483"/>
    <w:rsid w:val="2DDD6BFF"/>
    <w:rsid w:val="2E4B15C1"/>
    <w:rsid w:val="2F180E8B"/>
    <w:rsid w:val="2F6608EE"/>
    <w:rsid w:val="2F9B28CE"/>
    <w:rsid w:val="2FD60446"/>
    <w:rsid w:val="303D4E68"/>
    <w:rsid w:val="30670A02"/>
    <w:rsid w:val="30C77C74"/>
    <w:rsid w:val="31D125D7"/>
    <w:rsid w:val="332E5807"/>
    <w:rsid w:val="333F7A14"/>
    <w:rsid w:val="33837901"/>
    <w:rsid w:val="34D50630"/>
    <w:rsid w:val="36154A5C"/>
    <w:rsid w:val="36252EF1"/>
    <w:rsid w:val="363E64DE"/>
    <w:rsid w:val="36D226E5"/>
    <w:rsid w:val="37702892"/>
    <w:rsid w:val="37BD4250"/>
    <w:rsid w:val="3A655A49"/>
    <w:rsid w:val="3ADB6274"/>
    <w:rsid w:val="3BAF193B"/>
    <w:rsid w:val="3CA072C4"/>
    <w:rsid w:val="3D040EBD"/>
    <w:rsid w:val="3D693B67"/>
    <w:rsid w:val="3DEB7CC9"/>
    <w:rsid w:val="3E377E16"/>
    <w:rsid w:val="3E78202C"/>
    <w:rsid w:val="3EC040FF"/>
    <w:rsid w:val="3FC14591"/>
    <w:rsid w:val="402F611B"/>
    <w:rsid w:val="40634BF3"/>
    <w:rsid w:val="40B76E3C"/>
    <w:rsid w:val="41B94E35"/>
    <w:rsid w:val="4225379D"/>
    <w:rsid w:val="425863FC"/>
    <w:rsid w:val="42E3216A"/>
    <w:rsid w:val="44E2507A"/>
    <w:rsid w:val="451B34DD"/>
    <w:rsid w:val="45610775"/>
    <w:rsid w:val="46C73B51"/>
    <w:rsid w:val="486D1F7A"/>
    <w:rsid w:val="48825F81"/>
    <w:rsid w:val="49B344B6"/>
    <w:rsid w:val="49EB5DA8"/>
    <w:rsid w:val="4A205A52"/>
    <w:rsid w:val="4AEB73C3"/>
    <w:rsid w:val="4B375BFB"/>
    <w:rsid w:val="4D453A21"/>
    <w:rsid w:val="4DB24860"/>
    <w:rsid w:val="4DC333A4"/>
    <w:rsid w:val="4F1E452A"/>
    <w:rsid w:val="4F4641AC"/>
    <w:rsid w:val="507A2690"/>
    <w:rsid w:val="50830AE8"/>
    <w:rsid w:val="50BA27D9"/>
    <w:rsid w:val="51083F43"/>
    <w:rsid w:val="5123379A"/>
    <w:rsid w:val="51A21442"/>
    <w:rsid w:val="522B1438"/>
    <w:rsid w:val="5288548D"/>
    <w:rsid w:val="542645AC"/>
    <w:rsid w:val="54CF69F2"/>
    <w:rsid w:val="552205E1"/>
    <w:rsid w:val="55950D5A"/>
    <w:rsid w:val="55CC2F32"/>
    <w:rsid w:val="566D64C3"/>
    <w:rsid w:val="57384F80"/>
    <w:rsid w:val="579C7044"/>
    <w:rsid w:val="5916214E"/>
    <w:rsid w:val="59B77A55"/>
    <w:rsid w:val="59C429E1"/>
    <w:rsid w:val="5A703D26"/>
    <w:rsid w:val="5AF96577"/>
    <w:rsid w:val="5B1E64AF"/>
    <w:rsid w:val="5B4130F9"/>
    <w:rsid w:val="5B5E287E"/>
    <w:rsid w:val="5BA83AF9"/>
    <w:rsid w:val="5C136339"/>
    <w:rsid w:val="5C4139AA"/>
    <w:rsid w:val="5CB2203E"/>
    <w:rsid w:val="5CC74453"/>
    <w:rsid w:val="5D047455"/>
    <w:rsid w:val="5D9877DB"/>
    <w:rsid w:val="5DE03A1E"/>
    <w:rsid w:val="5EBF5AE3"/>
    <w:rsid w:val="60C05E4A"/>
    <w:rsid w:val="615269E1"/>
    <w:rsid w:val="61907509"/>
    <w:rsid w:val="619341AA"/>
    <w:rsid w:val="62456545"/>
    <w:rsid w:val="624B3430"/>
    <w:rsid w:val="62742987"/>
    <w:rsid w:val="62A019CE"/>
    <w:rsid w:val="62FD472A"/>
    <w:rsid w:val="644D348F"/>
    <w:rsid w:val="649B41FB"/>
    <w:rsid w:val="64B36DF5"/>
    <w:rsid w:val="65141B3F"/>
    <w:rsid w:val="651B533C"/>
    <w:rsid w:val="65C80C4E"/>
    <w:rsid w:val="65DF51E7"/>
    <w:rsid w:val="65E120E1"/>
    <w:rsid w:val="66E3632D"/>
    <w:rsid w:val="674978EA"/>
    <w:rsid w:val="689B6EBF"/>
    <w:rsid w:val="691B3B5C"/>
    <w:rsid w:val="69760908"/>
    <w:rsid w:val="698A2A90"/>
    <w:rsid w:val="6B195EE7"/>
    <w:rsid w:val="6DF634BA"/>
    <w:rsid w:val="6E361438"/>
    <w:rsid w:val="6E3F653F"/>
    <w:rsid w:val="6E804461"/>
    <w:rsid w:val="6F843974"/>
    <w:rsid w:val="6F9F0BDB"/>
    <w:rsid w:val="6FBC771B"/>
    <w:rsid w:val="6FBE6845"/>
    <w:rsid w:val="6FF25A5B"/>
    <w:rsid w:val="7036571F"/>
    <w:rsid w:val="70AD3A86"/>
    <w:rsid w:val="70BF49F3"/>
    <w:rsid w:val="716D33C3"/>
    <w:rsid w:val="722257E7"/>
    <w:rsid w:val="72AB3DAB"/>
    <w:rsid w:val="72C04410"/>
    <w:rsid w:val="72D1172F"/>
    <w:rsid w:val="73AD3F4B"/>
    <w:rsid w:val="74EE0377"/>
    <w:rsid w:val="763E0E8A"/>
    <w:rsid w:val="7782124A"/>
    <w:rsid w:val="77990141"/>
    <w:rsid w:val="77CF1D1D"/>
    <w:rsid w:val="79B26F17"/>
    <w:rsid w:val="7A6D7F90"/>
    <w:rsid w:val="7AAF05A8"/>
    <w:rsid w:val="7B8B2DC3"/>
    <w:rsid w:val="7C747033"/>
    <w:rsid w:val="7D2A03BA"/>
    <w:rsid w:val="7EED17CC"/>
    <w:rsid w:val="7F600BE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dobe Arabic" w:hAnsi="Adobe Arabic" w:eastAsia="宋体" w:cs="Adobe Arabic"/>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qFormat/>
    <w:uiPriority w:val="99"/>
    <w:rPr>
      <w:sz w:val="18"/>
      <w:szCs w:val="18"/>
    </w:rPr>
  </w:style>
  <w:style w:type="paragraph" w:styleId="3">
    <w:name w:val="footer"/>
    <w:basedOn w:val="1"/>
    <w:link w:val="10"/>
    <w:qFormat/>
    <w:uiPriority w:val="99"/>
    <w:pPr>
      <w:tabs>
        <w:tab w:val="center" w:pos="4153"/>
        <w:tab w:val="right" w:pos="8306"/>
      </w:tabs>
      <w:snapToGrid w:val="0"/>
      <w:jc w:val="left"/>
    </w:pPr>
    <w:rPr>
      <w:sz w:val="18"/>
      <w:szCs w:val="18"/>
    </w:rPr>
  </w:style>
  <w:style w:type="paragraph" w:styleId="4">
    <w:name w:val="header"/>
    <w:basedOn w:val="1"/>
    <w:link w:val="11"/>
    <w:qFormat/>
    <w:uiPriority w:val="99"/>
    <w:pPr>
      <w:pBdr>
        <w:bottom w:val="single" w:color="auto" w:sz="6" w:space="1"/>
      </w:pBdr>
      <w:tabs>
        <w:tab w:val="center" w:pos="4153"/>
        <w:tab w:val="right" w:pos="8306"/>
      </w:tabs>
      <w:snapToGrid w:val="0"/>
      <w:jc w:val="center"/>
    </w:pPr>
    <w:rPr>
      <w:sz w:val="18"/>
      <w:szCs w:val="18"/>
    </w:rPr>
  </w:style>
  <w:style w:type="character" w:styleId="7">
    <w:name w:val="Strong"/>
    <w:basedOn w:val="6"/>
    <w:qFormat/>
    <w:locked/>
    <w:uiPriority w:val="0"/>
    <w:rPr>
      <w:b/>
    </w:rPr>
  </w:style>
  <w:style w:type="character" w:styleId="8">
    <w:name w:val="Hyperlink"/>
    <w:qFormat/>
    <w:uiPriority w:val="99"/>
    <w:rPr>
      <w:rFonts w:cs="Times New Roman"/>
      <w:color w:val="0000FF"/>
      <w:u w:val="single"/>
    </w:rPr>
  </w:style>
  <w:style w:type="character" w:customStyle="1" w:styleId="9">
    <w:name w:val="批注框文本 Char"/>
    <w:link w:val="2"/>
    <w:semiHidden/>
    <w:qFormat/>
    <w:locked/>
    <w:uiPriority w:val="99"/>
    <w:rPr>
      <w:rFonts w:ascii="Adobe Arabic" w:hAnsi="Adobe Arabic" w:cs="Adobe Arabic"/>
      <w:kern w:val="2"/>
      <w:sz w:val="18"/>
      <w:szCs w:val="18"/>
    </w:rPr>
  </w:style>
  <w:style w:type="character" w:customStyle="1" w:styleId="10">
    <w:name w:val="页脚 Char"/>
    <w:link w:val="3"/>
    <w:semiHidden/>
    <w:qFormat/>
    <w:locked/>
    <w:uiPriority w:val="99"/>
    <w:rPr>
      <w:rFonts w:ascii="Adobe Arabic" w:hAnsi="Adobe Arabic" w:eastAsia="宋体" w:cs="Adobe Arabic"/>
      <w:sz w:val="18"/>
      <w:szCs w:val="18"/>
    </w:rPr>
  </w:style>
  <w:style w:type="character" w:customStyle="1" w:styleId="11">
    <w:name w:val="页眉 Char"/>
    <w:link w:val="4"/>
    <w:semiHidden/>
    <w:qFormat/>
    <w:locked/>
    <w:uiPriority w:val="99"/>
    <w:rPr>
      <w:rFonts w:ascii="Adobe Arabic" w:hAnsi="Adobe Arabic" w:eastAsia="宋体" w:cs="Adobe Arabic"/>
      <w:sz w:val="18"/>
      <w:szCs w:val="18"/>
    </w:rPr>
  </w:style>
  <w:style w:type="paragraph" w:customStyle="1" w:styleId="12">
    <w:name w:val="List Paragraph1"/>
    <w:basedOn w:val="1"/>
    <w:qFormat/>
    <w:uiPriority w:val="99"/>
    <w:pPr>
      <w:ind w:firstLine="420" w:firstLineChars="200"/>
    </w:pPr>
  </w:style>
  <w:style w:type="paragraph" w:customStyle="1" w:styleId="13">
    <w:name w:val="Default"/>
    <w:qFormat/>
    <w:uiPriority w:val="99"/>
    <w:pPr>
      <w:widowControl w:val="0"/>
      <w:autoSpaceDE w:val="0"/>
      <w:autoSpaceDN w:val="0"/>
      <w:adjustRightInd w:val="0"/>
    </w:pPr>
    <w:rPr>
      <w:rFonts w:ascii="宋体" w:hAnsi="宋体" w:eastAsia="宋体" w:cs="宋体"/>
      <w:color w:val="000000"/>
      <w:sz w:val="24"/>
      <w:szCs w:val="24"/>
      <w:lang w:val="en-US" w:eastAsia="zh-CN" w:bidi="ar-SA"/>
    </w:rPr>
  </w:style>
  <w:style w:type="paragraph" w:styleId="14">
    <w:name w:val="List Paragraph"/>
    <w:basedOn w:val="1"/>
    <w:qFormat/>
    <w:uiPriority w:val="99"/>
    <w:pPr>
      <w:ind w:firstLine="420" w:firstLineChars="200"/>
    </w:pPr>
    <w:rPr>
      <w:rFonts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Pages>
  <Words>4799</Words>
  <Characters>5010</Characters>
  <Lines>34</Lines>
  <Paragraphs>9</Paragraphs>
  <TotalTime>0</TotalTime>
  <ScaleCrop>false</ScaleCrop>
  <LinksUpToDate>false</LinksUpToDate>
  <CharactersWithSpaces>5575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2019-12-25T01:52:00Z</dcterms:created>
  <dc:creator>AutoBVT</dc:creator>
  <cp:lastModifiedBy>永恒 骑士</cp:lastModifiedBy>
  <cp:lastPrinted>2021-04-07T01:57:00Z</cp:lastPrinted>
  <dcterms:modified xsi:type="dcterms:W3CDTF">2023-04-26T05:43:31Z</dcterms:modified>
  <dc:title>第六届鼓楼区“春芽杯”少年机器人大赛</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7E2FBAD29CCA4B1B8959D08900514D00</vt:lpwstr>
  </property>
</Properties>
</file>